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AE71" w14:textId="77777777" w:rsidR="00FC745A" w:rsidRPr="006A12EF" w:rsidRDefault="00FC745A" w:rsidP="00FE00E7">
      <w:pPr>
        <w:pStyle w:val="Title"/>
        <w:rPr>
          <w:rFonts w:ascii="Calibri" w:hAnsi="Calibri"/>
          <w:szCs w:val="24"/>
        </w:rPr>
      </w:pPr>
      <w:r w:rsidRPr="006A12EF">
        <w:rPr>
          <w:rFonts w:ascii="Calibri" w:hAnsi="Calibri" w:cs="Helvetica"/>
          <w:noProof/>
          <w:szCs w:val="24"/>
        </w:rPr>
        <w:drawing>
          <wp:inline distT="0" distB="0" distL="0" distR="0" wp14:anchorId="38E21B44" wp14:editId="553CCC94">
            <wp:extent cx="2326640" cy="13716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6640" cy="1371600"/>
                    </a:xfrm>
                    <a:prstGeom prst="rect">
                      <a:avLst/>
                    </a:prstGeom>
                    <a:noFill/>
                    <a:ln>
                      <a:noFill/>
                    </a:ln>
                  </pic:spPr>
                </pic:pic>
              </a:graphicData>
            </a:graphic>
          </wp:inline>
        </w:drawing>
      </w:r>
    </w:p>
    <w:p w14:paraId="74D602C8" w14:textId="77777777" w:rsidR="00FC745A" w:rsidRPr="006A12EF" w:rsidRDefault="00FC745A" w:rsidP="00FE00E7">
      <w:pPr>
        <w:pStyle w:val="Title"/>
        <w:rPr>
          <w:rFonts w:ascii="Calibri" w:hAnsi="Calibri"/>
          <w:szCs w:val="24"/>
        </w:rPr>
      </w:pPr>
    </w:p>
    <w:p w14:paraId="494FA578" w14:textId="2F4FAAD7" w:rsidR="009E5EE9" w:rsidRPr="006A12EF" w:rsidRDefault="00347001" w:rsidP="009E5EE9">
      <w:pPr>
        <w:jc w:val="center"/>
        <w:rPr>
          <w:rFonts w:ascii="Calibri" w:hAnsi="Calibri"/>
          <w:b/>
          <w:szCs w:val="24"/>
        </w:rPr>
      </w:pPr>
      <w:r w:rsidRPr="006A12EF">
        <w:rPr>
          <w:rFonts w:ascii="Calibri" w:hAnsi="Calibri"/>
          <w:b/>
          <w:szCs w:val="24"/>
        </w:rPr>
        <w:t>Position Description</w:t>
      </w:r>
      <w:r w:rsidR="009E5EE9" w:rsidRPr="006A12EF">
        <w:rPr>
          <w:rFonts w:ascii="Calibri" w:hAnsi="Calibri"/>
          <w:b/>
          <w:szCs w:val="24"/>
        </w:rPr>
        <w:t>:</w:t>
      </w:r>
    </w:p>
    <w:p w14:paraId="31BA0B48" w14:textId="63C01F6E" w:rsidR="009E5EE9" w:rsidRPr="006A12EF" w:rsidRDefault="00007625" w:rsidP="00D831D7">
      <w:pPr>
        <w:jc w:val="center"/>
        <w:rPr>
          <w:rFonts w:ascii="Calibri" w:hAnsi="Calibri"/>
          <w:b/>
          <w:szCs w:val="24"/>
        </w:rPr>
      </w:pPr>
      <w:r w:rsidRPr="006A12EF">
        <w:rPr>
          <w:rFonts w:ascii="Calibri" w:hAnsi="Calibri"/>
          <w:b/>
          <w:szCs w:val="24"/>
        </w:rPr>
        <w:t>Legal Director</w:t>
      </w:r>
    </w:p>
    <w:p w14:paraId="508AE5D6" w14:textId="079DF828" w:rsidR="009E5EE9" w:rsidRPr="006A12EF" w:rsidRDefault="009E5EE9" w:rsidP="009E5EE9">
      <w:pPr>
        <w:rPr>
          <w:rFonts w:ascii="Calibri" w:hAnsi="Calibri"/>
          <w:b/>
          <w:szCs w:val="24"/>
          <w:u w:val="single"/>
        </w:rPr>
      </w:pPr>
      <w:r w:rsidRPr="006A12EF">
        <w:rPr>
          <w:rFonts w:ascii="Calibri" w:hAnsi="Calibri"/>
          <w:b/>
          <w:szCs w:val="24"/>
          <w:u w:val="single"/>
        </w:rPr>
        <w:tab/>
      </w:r>
      <w:r w:rsidRPr="006A12EF">
        <w:rPr>
          <w:rFonts w:ascii="Calibri" w:hAnsi="Calibri"/>
          <w:b/>
          <w:szCs w:val="24"/>
          <w:u w:val="single"/>
        </w:rPr>
        <w:tab/>
      </w:r>
      <w:r w:rsidRPr="006A12EF">
        <w:rPr>
          <w:rFonts w:ascii="Calibri" w:hAnsi="Calibri"/>
          <w:b/>
          <w:szCs w:val="24"/>
          <w:u w:val="single"/>
        </w:rPr>
        <w:tab/>
      </w:r>
      <w:r w:rsidRPr="006A12EF">
        <w:rPr>
          <w:rFonts w:ascii="Calibri" w:hAnsi="Calibri"/>
          <w:b/>
          <w:szCs w:val="24"/>
          <w:u w:val="single"/>
        </w:rPr>
        <w:tab/>
      </w:r>
      <w:r w:rsidRPr="006A12EF">
        <w:rPr>
          <w:rFonts w:ascii="Calibri" w:hAnsi="Calibri"/>
          <w:b/>
          <w:szCs w:val="24"/>
          <w:u w:val="single"/>
        </w:rPr>
        <w:tab/>
      </w:r>
      <w:r w:rsidRPr="006A12EF">
        <w:rPr>
          <w:rFonts w:ascii="Calibri" w:hAnsi="Calibri"/>
          <w:b/>
          <w:szCs w:val="24"/>
          <w:u w:val="single"/>
        </w:rPr>
        <w:tab/>
      </w:r>
      <w:r w:rsidRPr="006A12EF">
        <w:rPr>
          <w:rFonts w:ascii="Calibri" w:hAnsi="Calibri"/>
          <w:b/>
          <w:szCs w:val="24"/>
          <w:u w:val="single"/>
        </w:rPr>
        <w:tab/>
      </w:r>
      <w:r w:rsidRPr="006A12EF">
        <w:rPr>
          <w:rFonts w:ascii="Calibri" w:hAnsi="Calibri"/>
          <w:b/>
          <w:szCs w:val="24"/>
          <w:u w:val="single"/>
        </w:rPr>
        <w:tab/>
      </w:r>
      <w:r w:rsidRPr="006A12EF">
        <w:rPr>
          <w:rFonts w:ascii="Calibri" w:hAnsi="Calibri"/>
          <w:b/>
          <w:szCs w:val="24"/>
          <w:u w:val="single"/>
        </w:rPr>
        <w:tab/>
      </w:r>
      <w:r w:rsidRPr="006A12EF">
        <w:rPr>
          <w:rFonts w:ascii="Calibri" w:hAnsi="Calibri"/>
          <w:b/>
          <w:szCs w:val="24"/>
          <w:u w:val="single"/>
        </w:rPr>
        <w:tab/>
      </w:r>
      <w:r w:rsidRPr="006A12EF">
        <w:rPr>
          <w:rFonts w:ascii="Calibri" w:hAnsi="Calibri"/>
          <w:b/>
          <w:szCs w:val="24"/>
          <w:u w:val="single"/>
        </w:rPr>
        <w:tab/>
      </w:r>
      <w:r w:rsidRPr="006A12EF">
        <w:rPr>
          <w:rFonts w:ascii="Calibri" w:hAnsi="Calibri"/>
          <w:b/>
          <w:szCs w:val="24"/>
          <w:u w:val="single"/>
        </w:rPr>
        <w:tab/>
      </w:r>
      <w:r w:rsidRPr="006A12EF">
        <w:rPr>
          <w:rFonts w:ascii="Calibri" w:hAnsi="Calibri"/>
          <w:b/>
          <w:szCs w:val="24"/>
          <w:u w:val="single"/>
        </w:rPr>
        <w:tab/>
      </w:r>
    </w:p>
    <w:p w14:paraId="7BA02E56" w14:textId="77777777" w:rsidR="009E5EE9" w:rsidRPr="006A12EF" w:rsidRDefault="009E5EE9" w:rsidP="00FE00E7">
      <w:pPr>
        <w:rPr>
          <w:rFonts w:ascii="Calibri" w:hAnsi="Calibri"/>
          <w:b/>
          <w:szCs w:val="24"/>
        </w:rPr>
      </w:pPr>
    </w:p>
    <w:p w14:paraId="328520D5" w14:textId="2CCC0CBE" w:rsidR="00AD5890" w:rsidRPr="006A12EF" w:rsidRDefault="00AD5890" w:rsidP="00FE00E7">
      <w:pPr>
        <w:rPr>
          <w:rFonts w:ascii="Calibri" w:hAnsi="Calibri"/>
          <w:szCs w:val="24"/>
        </w:rPr>
      </w:pPr>
      <w:r w:rsidRPr="006A12EF">
        <w:rPr>
          <w:rFonts w:ascii="Calibri" w:hAnsi="Calibri"/>
          <w:b/>
          <w:szCs w:val="24"/>
        </w:rPr>
        <w:t>HOURS / STATUS:</w:t>
      </w:r>
      <w:r w:rsidRPr="006A12EF">
        <w:rPr>
          <w:rFonts w:ascii="Calibri" w:hAnsi="Calibri"/>
          <w:b/>
          <w:szCs w:val="24"/>
        </w:rPr>
        <w:tab/>
      </w:r>
      <w:r w:rsidRPr="006A12EF">
        <w:rPr>
          <w:rFonts w:ascii="Calibri" w:hAnsi="Calibri"/>
          <w:b/>
          <w:szCs w:val="24"/>
        </w:rPr>
        <w:tab/>
      </w:r>
      <w:r w:rsidR="00347001" w:rsidRPr="006A12EF">
        <w:rPr>
          <w:rFonts w:ascii="Calibri" w:hAnsi="Calibri"/>
          <w:szCs w:val="24"/>
        </w:rPr>
        <w:t>Full</w:t>
      </w:r>
      <w:r w:rsidR="00FA004B" w:rsidRPr="006A12EF">
        <w:rPr>
          <w:rFonts w:ascii="Calibri" w:hAnsi="Calibri"/>
          <w:szCs w:val="24"/>
        </w:rPr>
        <w:t>-t</w:t>
      </w:r>
      <w:r w:rsidRPr="006A12EF">
        <w:rPr>
          <w:rFonts w:ascii="Calibri" w:hAnsi="Calibri"/>
          <w:szCs w:val="24"/>
        </w:rPr>
        <w:t>ime</w:t>
      </w:r>
      <w:r w:rsidR="00FA004B" w:rsidRPr="006A12EF">
        <w:rPr>
          <w:rFonts w:ascii="Calibri" w:hAnsi="Calibri"/>
          <w:szCs w:val="24"/>
        </w:rPr>
        <w:t xml:space="preserve"> (</w:t>
      </w:r>
      <w:r w:rsidR="00741FA1" w:rsidRPr="006A12EF">
        <w:rPr>
          <w:rFonts w:ascii="Calibri" w:hAnsi="Calibri"/>
          <w:szCs w:val="24"/>
        </w:rPr>
        <w:t xml:space="preserve">32 - </w:t>
      </w:r>
      <w:r w:rsidR="00347001" w:rsidRPr="006A12EF">
        <w:rPr>
          <w:rFonts w:ascii="Calibri" w:hAnsi="Calibri"/>
          <w:szCs w:val="24"/>
        </w:rPr>
        <w:t>4</w:t>
      </w:r>
      <w:r w:rsidR="00EC18F0" w:rsidRPr="006A12EF">
        <w:rPr>
          <w:rFonts w:ascii="Calibri" w:hAnsi="Calibri"/>
          <w:szCs w:val="24"/>
        </w:rPr>
        <w:t>0</w:t>
      </w:r>
      <w:r w:rsidR="00F01F65" w:rsidRPr="006A12EF">
        <w:rPr>
          <w:rFonts w:ascii="Calibri" w:hAnsi="Calibri"/>
          <w:szCs w:val="24"/>
        </w:rPr>
        <w:t xml:space="preserve"> hours/week)</w:t>
      </w:r>
      <w:r w:rsidR="00063F42" w:rsidRPr="006A12EF">
        <w:rPr>
          <w:rFonts w:ascii="Calibri" w:hAnsi="Calibri"/>
          <w:szCs w:val="24"/>
        </w:rPr>
        <w:t xml:space="preserve"> / </w:t>
      </w:r>
      <w:r w:rsidR="00441C43" w:rsidRPr="006A12EF">
        <w:rPr>
          <w:rFonts w:ascii="Calibri" w:hAnsi="Calibri"/>
          <w:szCs w:val="24"/>
        </w:rPr>
        <w:t xml:space="preserve">Salaried, </w:t>
      </w:r>
      <w:r w:rsidR="00063F42" w:rsidRPr="006A12EF">
        <w:rPr>
          <w:rFonts w:ascii="Calibri" w:hAnsi="Calibri"/>
          <w:szCs w:val="24"/>
        </w:rPr>
        <w:t>e</w:t>
      </w:r>
      <w:r w:rsidRPr="006A12EF">
        <w:rPr>
          <w:rFonts w:ascii="Calibri" w:hAnsi="Calibri"/>
          <w:szCs w:val="24"/>
        </w:rPr>
        <w:t>xempt</w:t>
      </w:r>
      <w:r w:rsidR="00441C43" w:rsidRPr="006A12EF">
        <w:rPr>
          <w:rFonts w:ascii="Calibri" w:hAnsi="Calibri"/>
          <w:szCs w:val="24"/>
        </w:rPr>
        <w:t xml:space="preserve"> employee</w:t>
      </w:r>
    </w:p>
    <w:p w14:paraId="5E600847" w14:textId="661142FF" w:rsidR="006C2990" w:rsidRPr="006A12EF" w:rsidRDefault="006C2990" w:rsidP="006C2990">
      <w:pPr>
        <w:tabs>
          <w:tab w:val="left" w:pos="2880"/>
        </w:tabs>
        <w:rPr>
          <w:rFonts w:ascii="Calibri" w:hAnsi="Calibri"/>
          <w:szCs w:val="24"/>
        </w:rPr>
      </w:pPr>
      <w:r w:rsidRPr="006A12EF">
        <w:rPr>
          <w:rFonts w:ascii="Calibri" w:hAnsi="Calibri"/>
          <w:b/>
          <w:szCs w:val="24"/>
        </w:rPr>
        <w:t>SCHEDULE:</w:t>
      </w:r>
      <w:r w:rsidRPr="006A12EF">
        <w:rPr>
          <w:rFonts w:ascii="Calibri" w:hAnsi="Calibri"/>
          <w:b/>
          <w:szCs w:val="24"/>
        </w:rPr>
        <w:tab/>
      </w:r>
      <w:r w:rsidRPr="006A12EF">
        <w:rPr>
          <w:rFonts w:ascii="Calibri" w:hAnsi="Calibri"/>
          <w:szCs w:val="24"/>
        </w:rPr>
        <w:t xml:space="preserve">Monday – Friday, </w:t>
      </w:r>
      <w:r w:rsidR="00347001" w:rsidRPr="006A12EF">
        <w:rPr>
          <w:rFonts w:ascii="Calibri" w:hAnsi="Calibri"/>
          <w:szCs w:val="24"/>
        </w:rPr>
        <w:t>8</w:t>
      </w:r>
      <w:r w:rsidRPr="006A12EF">
        <w:rPr>
          <w:rFonts w:ascii="Calibri" w:hAnsi="Calibri"/>
          <w:szCs w:val="24"/>
        </w:rPr>
        <w:t xml:space="preserve"> hours/day, between 8:00 </w:t>
      </w:r>
      <w:r w:rsidR="00C6692F" w:rsidRPr="006A12EF">
        <w:rPr>
          <w:rFonts w:ascii="Calibri" w:hAnsi="Calibri"/>
          <w:szCs w:val="24"/>
        </w:rPr>
        <w:t xml:space="preserve">am </w:t>
      </w:r>
      <w:r w:rsidRPr="006A12EF">
        <w:rPr>
          <w:rFonts w:ascii="Calibri" w:hAnsi="Calibri"/>
          <w:szCs w:val="24"/>
        </w:rPr>
        <w:t>and 5:00 pm</w:t>
      </w:r>
    </w:p>
    <w:p w14:paraId="62B3F2CB" w14:textId="5F752776" w:rsidR="002865D1" w:rsidRPr="006A12EF" w:rsidRDefault="002865D1" w:rsidP="00FE00E7">
      <w:pPr>
        <w:rPr>
          <w:rFonts w:ascii="Calibri" w:hAnsi="Calibri"/>
          <w:bCs/>
          <w:szCs w:val="24"/>
        </w:rPr>
      </w:pPr>
      <w:r w:rsidRPr="006A12EF">
        <w:rPr>
          <w:rFonts w:ascii="Calibri" w:hAnsi="Calibri"/>
          <w:b/>
          <w:szCs w:val="24"/>
        </w:rPr>
        <w:t>LOCATION:</w:t>
      </w:r>
      <w:r w:rsidRPr="006A12EF">
        <w:rPr>
          <w:rFonts w:ascii="Calibri" w:hAnsi="Calibri"/>
          <w:b/>
          <w:szCs w:val="24"/>
        </w:rPr>
        <w:tab/>
      </w:r>
      <w:r w:rsidRPr="006A12EF">
        <w:rPr>
          <w:rFonts w:ascii="Calibri" w:hAnsi="Calibri"/>
          <w:b/>
          <w:szCs w:val="24"/>
        </w:rPr>
        <w:tab/>
      </w:r>
      <w:r w:rsidRPr="006A12EF">
        <w:rPr>
          <w:rFonts w:ascii="Calibri" w:hAnsi="Calibri"/>
          <w:b/>
          <w:szCs w:val="24"/>
        </w:rPr>
        <w:tab/>
      </w:r>
      <w:r w:rsidR="00C92F8B" w:rsidRPr="006A12EF">
        <w:rPr>
          <w:rFonts w:ascii="Calibri" w:hAnsi="Calibri"/>
          <w:bCs/>
          <w:szCs w:val="24"/>
        </w:rPr>
        <w:t>Must physically reside in Oregon &amp; be available for in-person</w:t>
      </w:r>
      <w:r w:rsidR="003B661C" w:rsidRPr="006A12EF">
        <w:rPr>
          <w:rFonts w:ascii="Calibri" w:hAnsi="Calibri"/>
          <w:bCs/>
          <w:szCs w:val="24"/>
        </w:rPr>
        <w:t xml:space="preserve"> in Portland</w:t>
      </w:r>
    </w:p>
    <w:p w14:paraId="72312E8D" w14:textId="608EFF97" w:rsidR="002865D1" w:rsidRPr="006A12EF" w:rsidRDefault="00AD5890" w:rsidP="00FE00E7">
      <w:pPr>
        <w:rPr>
          <w:rFonts w:ascii="Calibri" w:hAnsi="Calibri"/>
        </w:rPr>
      </w:pPr>
      <w:r w:rsidRPr="006A12EF">
        <w:rPr>
          <w:rFonts w:ascii="Calibri" w:hAnsi="Calibri"/>
          <w:b/>
        </w:rPr>
        <w:t>REPORTS TO</w:t>
      </w:r>
      <w:r w:rsidR="00FE00E7" w:rsidRPr="006A12EF">
        <w:rPr>
          <w:rFonts w:ascii="Calibri" w:hAnsi="Calibri"/>
          <w:b/>
        </w:rPr>
        <w:t>:</w:t>
      </w:r>
      <w:r w:rsidR="00FE00E7" w:rsidRPr="006A12EF">
        <w:rPr>
          <w:rFonts w:ascii="Calibri" w:hAnsi="Calibri"/>
          <w:b/>
          <w:szCs w:val="24"/>
        </w:rPr>
        <w:tab/>
      </w:r>
      <w:r w:rsidRPr="006A12EF">
        <w:rPr>
          <w:rFonts w:ascii="Calibri" w:hAnsi="Calibri"/>
          <w:b/>
          <w:szCs w:val="24"/>
        </w:rPr>
        <w:tab/>
      </w:r>
      <w:r w:rsidR="009E5EE9" w:rsidRPr="006A12EF">
        <w:rPr>
          <w:rFonts w:ascii="Calibri" w:hAnsi="Calibri"/>
          <w:b/>
          <w:szCs w:val="24"/>
        </w:rPr>
        <w:tab/>
      </w:r>
      <w:r w:rsidR="00FF3327" w:rsidRPr="006A12EF">
        <w:rPr>
          <w:rFonts w:ascii="Calibri" w:hAnsi="Calibri"/>
        </w:rPr>
        <w:t xml:space="preserve">Executive </w:t>
      </w:r>
      <w:r w:rsidR="00294F89" w:rsidRPr="006A12EF">
        <w:rPr>
          <w:rFonts w:ascii="Calibri" w:hAnsi="Calibri"/>
        </w:rPr>
        <w:t>Director</w:t>
      </w:r>
      <w:r w:rsidR="00C60ADB" w:rsidRPr="006A12EF">
        <w:rPr>
          <w:noProof/>
        </w:rPr>
        <mc:AlternateContent>
          <mc:Choice Requires="wps">
            <w:drawing>
              <wp:inline distT="45720" distB="45720" distL="114300" distR="114300" wp14:anchorId="7DE4BBE5" wp14:editId="798B4017">
                <wp:extent cx="6550660" cy="2895600"/>
                <wp:effectExtent l="0" t="0" r="21590" b="19050"/>
                <wp:docPr id="1215025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2895600"/>
                        </a:xfrm>
                        <a:prstGeom prst="rect">
                          <a:avLst/>
                        </a:prstGeom>
                        <a:solidFill>
                          <a:srgbClr val="FFFFFF"/>
                        </a:solidFill>
                        <a:ln w="9525">
                          <a:solidFill>
                            <a:srgbClr val="000000"/>
                          </a:solidFill>
                          <a:miter lim="800000"/>
                          <a:headEnd/>
                          <a:tailEnd/>
                        </a:ln>
                      </wps:spPr>
                      <wps:txbx>
                        <w:txbxContent>
                          <w:p w14:paraId="5B23758D" w14:textId="77777777" w:rsidR="00824C6D" w:rsidRDefault="00824C6D" w:rsidP="00824C6D">
                            <w:pPr>
                              <w:rPr>
                                <w:rFonts w:ascii="Calibri" w:hAnsi="Calibri"/>
                                <w:b/>
                                <w:szCs w:val="24"/>
                              </w:rPr>
                            </w:pPr>
                            <w:r>
                              <w:rPr>
                                <w:rFonts w:ascii="Calibri" w:hAnsi="Calibri"/>
                                <w:b/>
                                <w:szCs w:val="24"/>
                              </w:rPr>
                              <w:t>About Our Relationship</w:t>
                            </w:r>
                          </w:p>
                          <w:p w14:paraId="7A617BFC" w14:textId="53DC7072" w:rsidR="00C60ADB" w:rsidRDefault="00824C6D" w:rsidP="00824C6D">
                            <w:pPr>
                              <w:rPr>
                                <w:rFonts w:ascii="Calibri" w:hAnsi="Calibri"/>
                                <w:bCs/>
                                <w:szCs w:val="24"/>
                              </w:rPr>
                            </w:pPr>
                            <w:r>
                              <w:rPr>
                                <w:rFonts w:ascii="Calibri" w:hAnsi="Calibri"/>
                                <w:b/>
                                <w:szCs w:val="24"/>
                              </w:rPr>
                              <w:t xml:space="preserve">You: </w:t>
                            </w:r>
                            <w:r w:rsidRPr="00824C6D">
                              <w:rPr>
                                <w:rFonts w:ascii="Calibri" w:hAnsi="Calibri"/>
                                <w:bCs/>
                                <w:szCs w:val="24"/>
                              </w:rPr>
                              <w:t>You are a</w:t>
                            </w:r>
                            <w:r w:rsidR="00C60ADB">
                              <w:rPr>
                                <w:rFonts w:ascii="Calibri" w:hAnsi="Calibri"/>
                                <w:bCs/>
                                <w:szCs w:val="24"/>
                              </w:rPr>
                              <w:t xml:space="preserve">n experienced civil rights attorney with a passion for housing justice. You bring a proven track record of meaningful </w:t>
                            </w:r>
                            <w:r w:rsidR="00FF6146">
                              <w:rPr>
                                <w:rFonts w:ascii="Calibri" w:hAnsi="Calibri"/>
                                <w:bCs/>
                                <w:szCs w:val="24"/>
                              </w:rPr>
                              <w:t>civil rights litigation</w:t>
                            </w:r>
                            <w:r w:rsidR="00A4144B">
                              <w:rPr>
                                <w:rFonts w:ascii="Calibri" w:hAnsi="Calibri"/>
                                <w:bCs/>
                                <w:szCs w:val="24"/>
                              </w:rPr>
                              <w:t xml:space="preserve"> </w:t>
                            </w:r>
                            <w:r w:rsidR="00C60ADB">
                              <w:rPr>
                                <w:rFonts w:ascii="Calibri" w:hAnsi="Calibri"/>
                                <w:bCs/>
                                <w:szCs w:val="24"/>
                              </w:rPr>
                              <w:t xml:space="preserve">and experience supervising a team of committed advocates. </w:t>
                            </w:r>
                            <w:r w:rsidR="0090652D">
                              <w:rPr>
                                <w:rFonts w:ascii="Calibri" w:hAnsi="Calibri"/>
                                <w:bCs/>
                                <w:szCs w:val="24"/>
                              </w:rPr>
                              <w:t xml:space="preserve">You have experience </w:t>
                            </w:r>
                            <w:r w:rsidR="00C33718">
                              <w:rPr>
                                <w:rFonts w:ascii="Calibri" w:hAnsi="Calibri"/>
                                <w:bCs/>
                                <w:szCs w:val="24"/>
                              </w:rPr>
                              <w:t xml:space="preserve">in </w:t>
                            </w:r>
                            <w:r w:rsidR="005D6F78">
                              <w:rPr>
                                <w:rFonts w:ascii="Calibri" w:hAnsi="Calibri"/>
                                <w:bCs/>
                                <w:szCs w:val="24"/>
                              </w:rPr>
                              <w:t xml:space="preserve">team building, </w:t>
                            </w:r>
                            <w:r w:rsidR="00C33718">
                              <w:rPr>
                                <w:rFonts w:ascii="Calibri" w:hAnsi="Calibri"/>
                                <w:bCs/>
                                <w:szCs w:val="24"/>
                              </w:rPr>
                              <w:t xml:space="preserve">are innovative </w:t>
                            </w:r>
                            <w:r w:rsidR="008A4E67">
                              <w:rPr>
                                <w:rFonts w:ascii="Calibri" w:hAnsi="Calibri"/>
                                <w:bCs/>
                                <w:szCs w:val="24"/>
                              </w:rPr>
                              <w:t xml:space="preserve">in problem-solving and </w:t>
                            </w:r>
                            <w:proofErr w:type="gramStart"/>
                            <w:r w:rsidR="002A2A2A">
                              <w:rPr>
                                <w:rFonts w:ascii="Calibri" w:hAnsi="Calibri"/>
                                <w:bCs/>
                                <w:szCs w:val="24"/>
                              </w:rPr>
                              <w:t>have the ability to</w:t>
                            </w:r>
                            <w:proofErr w:type="gramEnd"/>
                            <w:r w:rsidR="002A2A2A">
                              <w:rPr>
                                <w:rFonts w:ascii="Calibri" w:hAnsi="Calibri"/>
                                <w:bCs/>
                                <w:szCs w:val="24"/>
                              </w:rPr>
                              <w:t xml:space="preserve"> </w:t>
                            </w:r>
                            <w:r w:rsidR="005D6F78">
                              <w:rPr>
                                <w:rFonts w:ascii="Calibri" w:hAnsi="Calibri"/>
                                <w:bCs/>
                                <w:szCs w:val="24"/>
                              </w:rPr>
                              <w:t xml:space="preserve">improve processes. </w:t>
                            </w:r>
                            <w:r w:rsidR="00C60ADB">
                              <w:rPr>
                                <w:rFonts w:ascii="Calibri" w:hAnsi="Calibri"/>
                                <w:bCs/>
                                <w:szCs w:val="24"/>
                              </w:rPr>
                              <w:t>You have a keen understanding of poverty, institutionalized racism, and a passion for ending inequities created by den</w:t>
                            </w:r>
                            <w:r w:rsidR="00A4144B">
                              <w:rPr>
                                <w:rFonts w:ascii="Calibri" w:hAnsi="Calibri"/>
                                <w:bCs/>
                                <w:szCs w:val="24"/>
                              </w:rPr>
                              <w:t>ied</w:t>
                            </w:r>
                            <w:r w:rsidR="00C60ADB">
                              <w:rPr>
                                <w:rFonts w:ascii="Calibri" w:hAnsi="Calibri"/>
                                <w:bCs/>
                                <w:szCs w:val="24"/>
                              </w:rPr>
                              <w:t xml:space="preserve"> resources for certain communities, particularly communities of color.</w:t>
                            </w:r>
                          </w:p>
                          <w:p w14:paraId="08DE639E" w14:textId="77777777" w:rsidR="00824C6D" w:rsidRPr="00495E39" w:rsidRDefault="00824C6D" w:rsidP="00824C6D">
                            <w:pPr>
                              <w:rPr>
                                <w:rFonts w:ascii="Calibri" w:hAnsi="Calibri"/>
                                <w:bCs/>
                                <w:szCs w:val="24"/>
                              </w:rPr>
                            </w:pPr>
                            <w:r w:rsidRPr="00495E39">
                              <w:rPr>
                                <w:rFonts w:ascii="Calibri" w:hAnsi="Calibri"/>
                                <w:b/>
                                <w:szCs w:val="24"/>
                              </w:rPr>
                              <w:t xml:space="preserve">Us: </w:t>
                            </w:r>
                            <w:r w:rsidRPr="00824C6D">
                              <w:rPr>
                                <w:rFonts w:ascii="Calibri" w:hAnsi="Calibri"/>
                                <w:bCs/>
                                <w:szCs w:val="24"/>
                              </w:rPr>
                              <w:t>We are a statewide justice</w:t>
                            </w:r>
                            <w:r>
                              <w:rPr>
                                <w:rFonts w:ascii="Calibri" w:hAnsi="Calibri"/>
                                <w:bCs/>
                                <w:szCs w:val="24"/>
                              </w:rPr>
                              <w:t>-minded, equity-focused civil rights organization working to end housing discrimination throughout Oregon. We have high expectations about</w:t>
                            </w:r>
                            <w:r w:rsidR="00C60ADB">
                              <w:rPr>
                                <w:rFonts w:ascii="Calibri" w:hAnsi="Calibri"/>
                                <w:bCs/>
                                <w:szCs w:val="24"/>
                              </w:rPr>
                              <w:t xml:space="preserve"> conducting our various enforcement grants while finding innovative </w:t>
                            </w:r>
                            <w:r w:rsidR="008D63CC">
                              <w:rPr>
                                <w:rFonts w:ascii="Calibri" w:hAnsi="Calibri"/>
                                <w:bCs/>
                                <w:szCs w:val="24"/>
                              </w:rPr>
                              <w:t>ways</w:t>
                            </w:r>
                            <w:r w:rsidR="00C60ADB">
                              <w:rPr>
                                <w:rFonts w:ascii="Calibri" w:hAnsi="Calibri"/>
                                <w:bCs/>
                                <w:szCs w:val="24"/>
                              </w:rPr>
                              <w:t xml:space="preserve"> to increase relationship with culturally specific agencies and partners throughout the state</w:t>
                            </w:r>
                            <w:r>
                              <w:rPr>
                                <w:rFonts w:ascii="Calibri" w:hAnsi="Calibri"/>
                                <w:bCs/>
                                <w:szCs w:val="24"/>
                              </w:rPr>
                              <w:t xml:space="preserve">. We appreciate your commitment to racial equity and your desire to grow with </w:t>
                            </w:r>
                            <w:r w:rsidR="00C60ADB">
                              <w:rPr>
                                <w:rFonts w:ascii="Calibri" w:hAnsi="Calibri"/>
                                <w:bCs/>
                                <w:szCs w:val="24"/>
                              </w:rPr>
                              <w:t xml:space="preserve">the </w:t>
                            </w:r>
                            <w:r>
                              <w:rPr>
                                <w:rFonts w:ascii="Calibri" w:hAnsi="Calibri"/>
                                <w:bCs/>
                                <w:szCs w:val="24"/>
                              </w:rPr>
                              <w:t xml:space="preserve">organization. We have dynamic staff located throughout the state of Oregon, fiercely committed both to our work to end housing discrimination </w:t>
                            </w:r>
                            <w:proofErr w:type="gramStart"/>
                            <w:r>
                              <w:rPr>
                                <w:rFonts w:ascii="Calibri" w:hAnsi="Calibri"/>
                                <w:bCs/>
                                <w:szCs w:val="24"/>
                              </w:rPr>
                              <w:t>and also</w:t>
                            </w:r>
                            <w:proofErr w:type="gramEnd"/>
                            <w:r>
                              <w:rPr>
                                <w:rFonts w:ascii="Calibri" w:hAnsi="Calibri"/>
                                <w:bCs/>
                                <w:szCs w:val="24"/>
                              </w:rPr>
                              <w:t xml:space="preserve"> to support and nurture one another.</w:t>
                            </w:r>
                            <w:r w:rsidR="00A533BC">
                              <w:rPr>
                                <w:rFonts w:ascii="Calibri" w:hAnsi="Calibri"/>
                                <w:bCs/>
                                <w:szCs w:val="24"/>
                              </w:rPr>
                              <w:t xml:space="preserve"> We recently received funding to expand our work and are fortunate to bring more dedicated individuals onboard.</w:t>
                            </w:r>
                          </w:p>
                          <w:p w14:paraId="56A05B9F" w14:textId="77777777" w:rsidR="00824C6D" w:rsidRDefault="00824C6D"/>
                        </w:txbxContent>
                      </wps:txbx>
                      <wps:bodyPr rot="0" vert="horz" wrap="square" lIns="91440" tIns="45720" rIns="91440" bIns="45720" anchor="t" anchorCtr="0">
                        <a:noAutofit/>
                      </wps:bodyPr>
                    </wps:wsp>
                  </a:graphicData>
                </a:graphic>
              </wp:inline>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DE4BBE5">
                <v:stroke joinstyle="miter"/>
                <v:path gradientshapeok="t" o:connecttype="rect"/>
              </v:shapetype>
              <v:shape id="Text Box 2" style="width:515.8pt;height:228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">
                <v:textbox>
                  <w:txbxContent>
                    <w:p w:rsidR="00824C6D" w:rsidP="00824C6D" w:rsidRDefault="00824C6D" w14:paraId="5B23758D" w14:textId="77777777">
                      <w:pPr>
                        <w:rPr>
                          <w:rFonts w:ascii="Calibri" w:hAnsi="Calibri"/>
                          <w:b/>
                          <w:szCs w:val="24"/>
                        </w:rPr>
                      </w:pPr>
                      <w:r>
                        <w:rPr>
                          <w:rFonts w:ascii="Calibri" w:hAnsi="Calibri"/>
                          <w:b/>
                          <w:szCs w:val="24"/>
                        </w:rPr>
                        <w:t>About Our Relationship</w:t>
                      </w:r>
                    </w:p>
                    <w:p w:rsidR="00C60ADB" w:rsidP="00824C6D" w:rsidRDefault="00824C6D" w14:paraId="7A617BFC" w14:textId="53DC7072">
                      <w:pPr>
                        <w:rPr>
                          <w:rFonts w:ascii="Calibri" w:hAnsi="Calibri"/>
                          <w:bCs/>
                          <w:szCs w:val="24"/>
                        </w:rPr>
                      </w:pPr>
                      <w:r>
                        <w:rPr>
                          <w:rFonts w:ascii="Calibri" w:hAnsi="Calibri"/>
                          <w:b/>
                          <w:szCs w:val="24"/>
                        </w:rPr>
                        <w:t xml:space="preserve">You: </w:t>
                      </w:r>
                      <w:r w:rsidRPr="00824C6D">
                        <w:rPr>
                          <w:rFonts w:ascii="Calibri" w:hAnsi="Calibri"/>
                          <w:bCs/>
                          <w:szCs w:val="24"/>
                        </w:rPr>
                        <w:t>You are a</w:t>
                      </w:r>
                      <w:r w:rsidR="00C60ADB">
                        <w:rPr>
                          <w:rFonts w:ascii="Calibri" w:hAnsi="Calibri"/>
                          <w:bCs/>
                          <w:szCs w:val="24"/>
                        </w:rPr>
                        <w:t xml:space="preserve">n experienced civil rights attorney with a passion for housing justice. You bring a proven track record of meaningful </w:t>
                      </w:r>
                      <w:r w:rsidR="00FF6146">
                        <w:rPr>
                          <w:rFonts w:ascii="Calibri" w:hAnsi="Calibri"/>
                          <w:bCs/>
                          <w:szCs w:val="24"/>
                        </w:rPr>
                        <w:t>civil rights litigation</w:t>
                      </w:r>
                      <w:r w:rsidR="00A4144B">
                        <w:rPr>
                          <w:rFonts w:ascii="Calibri" w:hAnsi="Calibri"/>
                          <w:bCs/>
                          <w:szCs w:val="24"/>
                        </w:rPr>
                        <w:t xml:space="preserve"> </w:t>
                      </w:r>
                      <w:r w:rsidR="00C60ADB">
                        <w:rPr>
                          <w:rFonts w:ascii="Calibri" w:hAnsi="Calibri"/>
                          <w:bCs/>
                          <w:szCs w:val="24"/>
                        </w:rPr>
                        <w:t xml:space="preserve">and experience supervising a team of committed advocates. </w:t>
                      </w:r>
                      <w:r w:rsidR="0090652D">
                        <w:rPr>
                          <w:rFonts w:ascii="Calibri" w:hAnsi="Calibri"/>
                          <w:bCs/>
                          <w:szCs w:val="24"/>
                        </w:rPr>
                        <w:t xml:space="preserve">You have experience </w:t>
                      </w:r>
                      <w:r w:rsidR="00C33718">
                        <w:rPr>
                          <w:rFonts w:ascii="Calibri" w:hAnsi="Calibri"/>
                          <w:bCs/>
                          <w:szCs w:val="24"/>
                        </w:rPr>
                        <w:t xml:space="preserve">in </w:t>
                      </w:r>
                      <w:r w:rsidR="005D6F78">
                        <w:rPr>
                          <w:rFonts w:ascii="Calibri" w:hAnsi="Calibri"/>
                          <w:bCs/>
                          <w:szCs w:val="24"/>
                        </w:rPr>
                        <w:t xml:space="preserve">team building, </w:t>
                      </w:r>
                      <w:r w:rsidR="00C33718">
                        <w:rPr>
                          <w:rFonts w:ascii="Calibri" w:hAnsi="Calibri"/>
                          <w:bCs/>
                          <w:szCs w:val="24"/>
                        </w:rPr>
                        <w:t xml:space="preserve">are innovative </w:t>
                      </w:r>
                      <w:r w:rsidR="008A4E67">
                        <w:rPr>
                          <w:rFonts w:ascii="Calibri" w:hAnsi="Calibri"/>
                          <w:bCs/>
                          <w:szCs w:val="24"/>
                        </w:rPr>
                        <w:t xml:space="preserve">in problem-solving and </w:t>
                      </w:r>
                      <w:proofErr w:type="gramStart"/>
                      <w:r w:rsidR="002A2A2A">
                        <w:rPr>
                          <w:rFonts w:ascii="Calibri" w:hAnsi="Calibri"/>
                          <w:bCs/>
                          <w:szCs w:val="24"/>
                        </w:rPr>
                        <w:t>have the ability to</w:t>
                      </w:r>
                      <w:proofErr w:type="gramEnd"/>
                      <w:r w:rsidR="002A2A2A">
                        <w:rPr>
                          <w:rFonts w:ascii="Calibri" w:hAnsi="Calibri"/>
                          <w:bCs/>
                          <w:szCs w:val="24"/>
                        </w:rPr>
                        <w:t xml:space="preserve"> </w:t>
                      </w:r>
                      <w:r w:rsidR="005D6F78">
                        <w:rPr>
                          <w:rFonts w:ascii="Calibri" w:hAnsi="Calibri"/>
                          <w:bCs/>
                          <w:szCs w:val="24"/>
                        </w:rPr>
                        <w:t xml:space="preserve">improve processes. </w:t>
                      </w:r>
                      <w:r w:rsidR="00C60ADB">
                        <w:rPr>
                          <w:rFonts w:ascii="Calibri" w:hAnsi="Calibri"/>
                          <w:bCs/>
                          <w:szCs w:val="24"/>
                        </w:rPr>
                        <w:t>You have a keen understanding of poverty, institutionalized racism, and a passion for ending inequities created by den</w:t>
                      </w:r>
                      <w:r w:rsidR="00A4144B">
                        <w:rPr>
                          <w:rFonts w:ascii="Calibri" w:hAnsi="Calibri"/>
                          <w:bCs/>
                          <w:szCs w:val="24"/>
                        </w:rPr>
                        <w:t>ied</w:t>
                      </w:r>
                      <w:r w:rsidR="00C60ADB">
                        <w:rPr>
                          <w:rFonts w:ascii="Calibri" w:hAnsi="Calibri"/>
                          <w:bCs/>
                          <w:szCs w:val="24"/>
                        </w:rPr>
                        <w:t xml:space="preserve"> resources for certain communities, particularly communities of color.</w:t>
                      </w:r>
                    </w:p>
                    <w:p w:rsidRPr="00495E39" w:rsidR="00824C6D" w:rsidP="00824C6D" w:rsidRDefault="00824C6D" w14:paraId="08DE639E" w14:textId="77777777">
                      <w:pPr>
                        <w:rPr>
                          <w:rFonts w:ascii="Calibri" w:hAnsi="Calibri"/>
                          <w:bCs/>
                          <w:szCs w:val="24"/>
                        </w:rPr>
                      </w:pPr>
                      <w:r w:rsidRPr="00495E39">
                        <w:rPr>
                          <w:rFonts w:ascii="Calibri" w:hAnsi="Calibri"/>
                          <w:b/>
                          <w:szCs w:val="24"/>
                        </w:rPr>
                        <w:t xml:space="preserve">Us: </w:t>
                      </w:r>
                      <w:r w:rsidRPr="00824C6D">
                        <w:rPr>
                          <w:rFonts w:ascii="Calibri" w:hAnsi="Calibri"/>
                          <w:bCs/>
                          <w:szCs w:val="24"/>
                        </w:rPr>
                        <w:t>We are a statewide justice</w:t>
                      </w:r>
                      <w:r>
                        <w:rPr>
                          <w:rFonts w:ascii="Calibri" w:hAnsi="Calibri"/>
                          <w:bCs/>
                          <w:szCs w:val="24"/>
                        </w:rPr>
                        <w:t>-minded, equity-focused civil rights organization working to end housing discrimination throughout Oregon. We have high expectations about</w:t>
                      </w:r>
                      <w:r w:rsidR="00C60ADB">
                        <w:rPr>
                          <w:rFonts w:ascii="Calibri" w:hAnsi="Calibri"/>
                          <w:bCs/>
                          <w:szCs w:val="24"/>
                        </w:rPr>
                        <w:t xml:space="preserve"> conducting our various enforcement grants while finding innovative </w:t>
                      </w:r>
                      <w:r w:rsidR="008D63CC">
                        <w:rPr>
                          <w:rFonts w:ascii="Calibri" w:hAnsi="Calibri"/>
                          <w:bCs/>
                          <w:szCs w:val="24"/>
                        </w:rPr>
                        <w:t>ways</w:t>
                      </w:r>
                      <w:r w:rsidR="00C60ADB">
                        <w:rPr>
                          <w:rFonts w:ascii="Calibri" w:hAnsi="Calibri"/>
                          <w:bCs/>
                          <w:szCs w:val="24"/>
                        </w:rPr>
                        <w:t xml:space="preserve"> to increase relationship with culturally specific agencies and partners throughout the state</w:t>
                      </w:r>
                      <w:r>
                        <w:rPr>
                          <w:rFonts w:ascii="Calibri" w:hAnsi="Calibri"/>
                          <w:bCs/>
                          <w:szCs w:val="24"/>
                        </w:rPr>
                        <w:t xml:space="preserve">. We appreciate your commitment to racial equity and your desire to grow with </w:t>
                      </w:r>
                      <w:r w:rsidR="00C60ADB">
                        <w:rPr>
                          <w:rFonts w:ascii="Calibri" w:hAnsi="Calibri"/>
                          <w:bCs/>
                          <w:szCs w:val="24"/>
                        </w:rPr>
                        <w:t xml:space="preserve">the </w:t>
                      </w:r>
                      <w:r>
                        <w:rPr>
                          <w:rFonts w:ascii="Calibri" w:hAnsi="Calibri"/>
                          <w:bCs/>
                          <w:szCs w:val="24"/>
                        </w:rPr>
                        <w:t xml:space="preserve">organization. We have dynamic staff located throughout the state of Oregon, fiercely committed both to our work to end housing discrimination </w:t>
                      </w:r>
                      <w:proofErr w:type="gramStart"/>
                      <w:r>
                        <w:rPr>
                          <w:rFonts w:ascii="Calibri" w:hAnsi="Calibri"/>
                          <w:bCs/>
                          <w:szCs w:val="24"/>
                        </w:rPr>
                        <w:t>and also</w:t>
                      </w:r>
                      <w:proofErr w:type="gramEnd"/>
                      <w:r>
                        <w:rPr>
                          <w:rFonts w:ascii="Calibri" w:hAnsi="Calibri"/>
                          <w:bCs/>
                          <w:szCs w:val="24"/>
                        </w:rPr>
                        <w:t xml:space="preserve"> to support and nurture one another.</w:t>
                      </w:r>
                      <w:r w:rsidR="00A533BC">
                        <w:rPr>
                          <w:rFonts w:ascii="Calibri" w:hAnsi="Calibri"/>
                          <w:bCs/>
                          <w:szCs w:val="24"/>
                        </w:rPr>
                        <w:t xml:space="preserve"> We recently received funding to expand our work and are fortunate to bring more dedicated individuals onboard.</w:t>
                      </w:r>
                    </w:p>
                    <w:p w:rsidR="00824C6D" w:rsidRDefault="00824C6D" w14:paraId="56A05B9F" w14:textId="77777777"/>
                  </w:txbxContent>
                </v:textbox>
                <w10:anchorlock/>
              </v:shape>
            </w:pict>
          </mc:Fallback>
        </mc:AlternateContent>
      </w:r>
    </w:p>
    <w:p w14:paraId="014E0611" w14:textId="7CC00EFF" w:rsidR="00C60ADB" w:rsidRPr="006A12EF" w:rsidRDefault="009E5EE9" w:rsidP="009E5EE9">
      <w:pPr>
        <w:rPr>
          <w:rFonts w:ascii="Calibri" w:hAnsi="Calibri"/>
          <w:b/>
          <w:szCs w:val="24"/>
          <w:u w:val="single"/>
        </w:rPr>
      </w:pPr>
      <w:r w:rsidRPr="006A12EF">
        <w:rPr>
          <w:rFonts w:ascii="Calibri" w:hAnsi="Calibri"/>
          <w:b/>
          <w:szCs w:val="24"/>
          <w:u w:val="single"/>
        </w:rPr>
        <w:tab/>
      </w:r>
      <w:r w:rsidRPr="006A12EF">
        <w:rPr>
          <w:rFonts w:ascii="Calibri" w:hAnsi="Calibri"/>
          <w:b/>
          <w:szCs w:val="24"/>
          <w:u w:val="single"/>
        </w:rPr>
        <w:tab/>
      </w:r>
      <w:r w:rsidRPr="006A12EF">
        <w:rPr>
          <w:rFonts w:ascii="Calibri" w:hAnsi="Calibri"/>
          <w:b/>
          <w:szCs w:val="24"/>
          <w:u w:val="single"/>
        </w:rPr>
        <w:tab/>
      </w:r>
      <w:r w:rsidRPr="006A12EF">
        <w:rPr>
          <w:rFonts w:ascii="Calibri" w:hAnsi="Calibri"/>
          <w:b/>
          <w:szCs w:val="24"/>
          <w:u w:val="single"/>
        </w:rPr>
        <w:tab/>
      </w:r>
      <w:r w:rsidRPr="006A12EF">
        <w:rPr>
          <w:rFonts w:ascii="Calibri" w:hAnsi="Calibri"/>
          <w:b/>
          <w:szCs w:val="24"/>
          <w:u w:val="single"/>
        </w:rPr>
        <w:tab/>
      </w:r>
      <w:r w:rsidRPr="006A12EF">
        <w:rPr>
          <w:rFonts w:ascii="Calibri" w:hAnsi="Calibri"/>
          <w:b/>
          <w:szCs w:val="24"/>
          <w:u w:val="single"/>
        </w:rPr>
        <w:tab/>
      </w:r>
      <w:r w:rsidRPr="006A12EF">
        <w:rPr>
          <w:rFonts w:ascii="Calibri" w:hAnsi="Calibri"/>
          <w:b/>
          <w:szCs w:val="24"/>
          <w:u w:val="single"/>
        </w:rPr>
        <w:tab/>
      </w:r>
      <w:r w:rsidRPr="006A12EF">
        <w:rPr>
          <w:rFonts w:ascii="Calibri" w:hAnsi="Calibri"/>
          <w:b/>
          <w:szCs w:val="24"/>
          <w:u w:val="single"/>
        </w:rPr>
        <w:tab/>
      </w:r>
      <w:r w:rsidRPr="006A12EF">
        <w:rPr>
          <w:rFonts w:ascii="Calibri" w:hAnsi="Calibri"/>
          <w:b/>
          <w:szCs w:val="24"/>
          <w:u w:val="single"/>
        </w:rPr>
        <w:tab/>
      </w:r>
      <w:r w:rsidRPr="006A12EF">
        <w:rPr>
          <w:rFonts w:ascii="Calibri" w:hAnsi="Calibri"/>
          <w:b/>
          <w:szCs w:val="24"/>
          <w:u w:val="single"/>
        </w:rPr>
        <w:tab/>
      </w:r>
      <w:r w:rsidRPr="006A12EF">
        <w:rPr>
          <w:rFonts w:ascii="Calibri" w:hAnsi="Calibri"/>
          <w:b/>
          <w:szCs w:val="24"/>
          <w:u w:val="single"/>
        </w:rPr>
        <w:tab/>
      </w:r>
      <w:r w:rsidRPr="006A12EF">
        <w:rPr>
          <w:rFonts w:ascii="Calibri" w:hAnsi="Calibri"/>
          <w:b/>
          <w:szCs w:val="24"/>
          <w:u w:val="single"/>
        </w:rPr>
        <w:tab/>
      </w:r>
      <w:r w:rsidR="005A4E44" w:rsidRPr="006A12EF">
        <w:rPr>
          <w:rFonts w:ascii="Calibri" w:hAnsi="Calibri"/>
          <w:b/>
          <w:szCs w:val="24"/>
          <w:u w:val="single"/>
        </w:rPr>
        <w:tab/>
      </w:r>
      <w:r w:rsidRPr="006A12EF">
        <w:rPr>
          <w:rFonts w:ascii="Calibri" w:hAnsi="Calibri"/>
          <w:b/>
          <w:szCs w:val="24"/>
          <w:u w:val="single"/>
        </w:rPr>
        <w:tab/>
      </w:r>
    </w:p>
    <w:p w14:paraId="0CE7D9E9" w14:textId="48EB2DEF" w:rsidR="009E5EE9" w:rsidRPr="006A12EF" w:rsidRDefault="00824C6D" w:rsidP="009E5EE9">
      <w:pPr>
        <w:contextualSpacing/>
        <w:rPr>
          <w:rFonts w:ascii="Calibri" w:hAnsi="Calibri" w:cs="Arial"/>
          <w:b/>
          <w:color w:val="2E2E2E"/>
          <w:szCs w:val="24"/>
        </w:rPr>
      </w:pPr>
      <w:r w:rsidRPr="006A12EF">
        <w:rPr>
          <w:rFonts w:ascii="Calibri" w:hAnsi="Calibri" w:cs="Arial"/>
          <w:b/>
          <w:color w:val="2E2E2E"/>
          <w:szCs w:val="24"/>
        </w:rPr>
        <w:t xml:space="preserve">FHCO </w:t>
      </w:r>
      <w:r w:rsidR="009E5EE9" w:rsidRPr="006A12EF">
        <w:rPr>
          <w:rFonts w:ascii="Calibri" w:hAnsi="Calibri" w:cs="Arial"/>
          <w:b/>
          <w:color w:val="2E2E2E"/>
          <w:szCs w:val="24"/>
        </w:rPr>
        <w:t>Mission / Organization</w:t>
      </w:r>
    </w:p>
    <w:p w14:paraId="7E2FDABF" w14:textId="517DEAB8" w:rsidR="009E5EE9" w:rsidRPr="006A12EF" w:rsidRDefault="00DC2700" w:rsidP="009E5EE9">
      <w:pPr>
        <w:contextualSpacing/>
        <w:rPr>
          <w:rFonts w:ascii="Calibri" w:hAnsi="Calibri" w:cs="Arial"/>
          <w:szCs w:val="24"/>
        </w:rPr>
      </w:pPr>
      <w:r w:rsidRPr="006A12EF">
        <w:rPr>
          <w:rFonts w:ascii="Calibri" w:hAnsi="Calibri" w:cs="Arial"/>
          <w:szCs w:val="24"/>
        </w:rPr>
        <w:t xml:space="preserve">The Fair Housing Council of Oregon (FHCO) is a statewide civil rights organization </w:t>
      </w:r>
      <w:r w:rsidR="006F6724" w:rsidRPr="006A12EF">
        <w:rPr>
          <w:rFonts w:ascii="Calibri" w:hAnsi="Calibri" w:cs="Arial"/>
          <w:szCs w:val="24"/>
        </w:rPr>
        <w:t xml:space="preserve">promoting justice, equity, and inclusion in housing throughout Oregon. We work to end housing discrimination </w:t>
      </w:r>
      <w:r w:rsidRPr="006A12EF">
        <w:rPr>
          <w:rFonts w:ascii="Calibri" w:hAnsi="Calibri" w:cs="Arial"/>
          <w:szCs w:val="24"/>
        </w:rPr>
        <w:t>by providing education, outreach, technical assistance, and enforcement opportunities specifically related to federal, state, and local fair housing laws. This</w:t>
      </w:r>
      <w:r w:rsidR="009C0065" w:rsidRPr="006A12EF">
        <w:rPr>
          <w:rFonts w:ascii="Calibri" w:hAnsi="Calibri" w:cs="Arial"/>
          <w:szCs w:val="24"/>
        </w:rPr>
        <w:t xml:space="preserve"> </w:t>
      </w:r>
      <w:r w:rsidR="006F6724" w:rsidRPr="006A12EF">
        <w:rPr>
          <w:rFonts w:ascii="Calibri" w:hAnsi="Calibri" w:cs="Arial"/>
          <w:szCs w:val="24"/>
        </w:rPr>
        <w:t>30</w:t>
      </w:r>
      <w:r w:rsidRPr="006A12EF">
        <w:rPr>
          <w:rFonts w:ascii="Calibri" w:hAnsi="Calibri" w:cs="Arial"/>
          <w:szCs w:val="24"/>
        </w:rPr>
        <w:t xml:space="preserve">-year-old, </w:t>
      </w:r>
      <w:r w:rsidRPr="006A12EF">
        <w:rPr>
          <w:rFonts w:ascii="Calibri" w:hAnsi="Calibri"/>
          <w:szCs w:val="24"/>
        </w:rPr>
        <w:t>501(c)</w:t>
      </w:r>
      <w:r w:rsidR="00133E01" w:rsidRPr="006A12EF">
        <w:rPr>
          <w:rFonts w:ascii="Calibri" w:hAnsi="Calibri"/>
          <w:szCs w:val="24"/>
        </w:rPr>
        <w:t>(3)</w:t>
      </w:r>
      <w:r w:rsidRPr="006A12EF">
        <w:rPr>
          <w:rFonts w:ascii="Calibri" w:hAnsi="Calibri"/>
          <w:szCs w:val="24"/>
        </w:rPr>
        <w:t xml:space="preserve"> public benefit organization </w:t>
      </w:r>
      <w:r w:rsidR="006F6724" w:rsidRPr="006A12EF">
        <w:rPr>
          <w:rFonts w:ascii="Calibri" w:hAnsi="Calibri"/>
          <w:szCs w:val="24"/>
        </w:rPr>
        <w:t xml:space="preserve">has staff throughout Oregon, with its main office </w:t>
      </w:r>
      <w:r w:rsidRPr="006A12EF">
        <w:rPr>
          <w:rFonts w:ascii="Calibri" w:hAnsi="Calibri"/>
          <w:szCs w:val="24"/>
        </w:rPr>
        <w:t>in</w:t>
      </w:r>
      <w:r w:rsidRPr="006A12EF">
        <w:rPr>
          <w:rFonts w:ascii="Calibri" w:hAnsi="Calibri" w:cs="Arial"/>
          <w:szCs w:val="24"/>
        </w:rPr>
        <w:t xml:space="preserve"> Portland, Oregon</w:t>
      </w:r>
      <w:r w:rsidR="006F6724" w:rsidRPr="006A12EF">
        <w:rPr>
          <w:rFonts w:ascii="Calibri" w:hAnsi="Calibri" w:cs="Arial"/>
          <w:szCs w:val="24"/>
        </w:rPr>
        <w:t xml:space="preserve">. We are </w:t>
      </w:r>
      <w:r w:rsidRPr="006A12EF">
        <w:rPr>
          <w:rFonts w:ascii="Calibri" w:hAnsi="Calibri" w:cs="Arial"/>
          <w:szCs w:val="24"/>
        </w:rPr>
        <w:t xml:space="preserve">the only private fair housing organization in the state. FHCO is unique in that </w:t>
      </w:r>
      <w:r w:rsidR="006F6724" w:rsidRPr="006A12EF">
        <w:rPr>
          <w:rFonts w:ascii="Calibri" w:hAnsi="Calibri" w:cs="Arial"/>
          <w:szCs w:val="24"/>
        </w:rPr>
        <w:t xml:space="preserve">we </w:t>
      </w:r>
      <w:r w:rsidRPr="006A12EF">
        <w:rPr>
          <w:rFonts w:ascii="Calibri" w:hAnsi="Calibri" w:cs="Arial"/>
          <w:szCs w:val="24"/>
        </w:rPr>
        <w:t>emphasize education and outreach as much as enforcement</w:t>
      </w:r>
      <w:r w:rsidRPr="006A12EF">
        <w:rPr>
          <w:rFonts w:ascii="Calibri" w:hAnsi="Calibri"/>
          <w:szCs w:val="24"/>
        </w:rPr>
        <w:t>.  In addition to providing information and referral, advocacy, and investigation services, FHCO provides complainants with assistance in navigating fair housing legal and administrative processes.  The organization also provides technical assistance to public sector officials.</w:t>
      </w:r>
    </w:p>
    <w:p w14:paraId="15BE678A" w14:textId="77777777" w:rsidR="00824C6D" w:rsidRPr="006A12EF" w:rsidRDefault="00824C6D" w:rsidP="00E747BB">
      <w:pPr>
        <w:rPr>
          <w:rFonts w:ascii="Calibri" w:hAnsi="Calibri" w:cs="Arial"/>
          <w:b/>
          <w:szCs w:val="26"/>
        </w:rPr>
      </w:pPr>
    </w:p>
    <w:p w14:paraId="5C03B85B" w14:textId="77777777" w:rsidR="00824C6D" w:rsidRPr="006A12EF" w:rsidRDefault="00AD0F36" w:rsidP="00E747BB">
      <w:pPr>
        <w:rPr>
          <w:rStyle w:val="Hyperlink"/>
          <w:rFonts w:ascii="Calibri" w:hAnsi="Calibri"/>
          <w:szCs w:val="24"/>
        </w:rPr>
      </w:pPr>
      <w:r w:rsidRPr="006A12EF">
        <w:rPr>
          <w:rFonts w:ascii="Calibri" w:hAnsi="Calibri" w:cs="Arial"/>
          <w:b/>
          <w:szCs w:val="26"/>
        </w:rPr>
        <w:t>Website</w:t>
      </w:r>
      <w:r w:rsidR="0092764E" w:rsidRPr="006A12EF">
        <w:rPr>
          <w:rFonts w:ascii="Calibri" w:hAnsi="Calibri" w:cs="Arial"/>
          <w:b/>
          <w:szCs w:val="26"/>
        </w:rPr>
        <w:t>:</w:t>
      </w:r>
      <w:r w:rsidR="0092764E" w:rsidRPr="006A12EF">
        <w:rPr>
          <w:rFonts w:ascii="Calibri" w:hAnsi="Calibri" w:cs="Arial"/>
          <w:szCs w:val="26"/>
        </w:rPr>
        <w:t xml:space="preserve"> </w:t>
      </w:r>
      <w:hyperlink r:id="rId12" w:history="1">
        <w:r w:rsidR="0092764E" w:rsidRPr="006A12EF">
          <w:rPr>
            <w:rStyle w:val="Hyperlink"/>
            <w:rFonts w:ascii="Calibri" w:hAnsi="Calibri"/>
            <w:szCs w:val="24"/>
          </w:rPr>
          <w:t>www.fhco.org</w:t>
        </w:r>
      </w:hyperlink>
    </w:p>
    <w:p w14:paraId="56E6A89D" w14:textId="00807B38" w:rsidR="00E747BB" w:rsidRPr="006A12EF" w:rsidRDefault="00E747BB" w:rsidP="00E747BB">
      <w:pPr>
        <w:rPr>
          <w:rFonts w:ascii="Calibri" w:hAnsi="Calibri"/>
          <w:b/>
          <w:szCs w:val="24"/>
        </w:rPr>
      </w:pPr>
      <w:r w:rsidRPr="006A12EF">
        <w:rPr>
          <w:rFonts w:ascii="Calibri" w:hAnsi="Calibri"/>
          <w:b/>
          <w:szCs w:val="24"/>
        </w:rPr>
        <w:lastRenderedPageBreak/>
        <w:t>Position Summary</w:t>
      </w:r>
    </w:p>
    <w:p w14:paraId="3C9DFDD8" w14:textId="6B602EF1" w:rsidR="004E540A" w:rsidRPr="006A12EF" w:rsidRDefault="5D3CBA87" w:rsidP="6478F425">
      <w:pPr>
        <w:rPr>
          <w:rFonts w:ascii="Calibri" w:hAnsi="Calibri"/>
        </w:rPr>
      </w:pPr>
      <w:r w:rsidRPr="006A12EF">
        <w:rPr>
          <w:rFonts w:ascii="Calibri" w:hAnsi="Calibri"/>
        </w:rPr>
        <w:t>Under the supervision</w:t>
      </w:r>
      <w:r w:rsidR="5A987A5F" w:rsidRPr="006A12EF">
        <w:rPr>
          <w:rFonts w:ascii="Calibri" w:hAnsi="Calibri"/>
        </w:rPr>
        <w:t xml:space="preserve"> of, and with support from, the </w:t>
      </w:r>
      <w:r w:rsidR="19F5CD40" w:rsidRPr="006A12EF">
        <w:rPr>
          <w:rFonts w:ascii="Calibri" w:hAnsi="Calibri"/>
        </w:rPr>
        <w:t xml:space="preserve">Executive </w:t>
      </w:r>
      <w:r w:rsidR="256F1189" w:rsidRPr="006A12EF">
        <w:rPr>
          <w:rFonts w:ascii="Calibri" w:hAnsi="Calibri"/>
        </w:rPr>
        <w:t>Director</w:t>
      </w:r>
      <w:r w:rsidR="5A987A5F" w:rsidRPr="006A12EF">
        <w:rPr>
          <w:rFonts w:ascii="Calibri" w:hAnsi="Calibri"/>
        </w:rPr>
        <w:t xml:space="preserve">, the </w:t>
      </w:r>
      <w:r w:rsidR="3E60DE0C" w:rsidRPr="006A12EF">
        <w:rPr>
          <w:rFonts w:ascii="Calibri" w:hAnsi="Calibri"/>
        </w:rPr>
        <w:t xml:space="preserve">Legal </w:t>
      </w:r>
      <w:r w:rsidR="6CCC3631" w:rsidRPr="006A12EF">
        <w:rPr>
          <w:rFonts w:ascii="Calibri" w:hAnsi="Calibri"/>
        </w:rPr>
        <w:t xml:space="preserve">Director </w:t>
      </w:r>
      <w:r w:rsidR="142C0588" w:rsidRPr="006A12EF">
        <w:rPr>
          <w:rFonts w:ascii="Calibri" w:hAnsi="Calibri"/>
        </w:rPr>
        <w:t>serves as</w:t>
      </w:r>
      <w:r w:rsidR="36F4F7D7" w:rsidRPr="006A12EF">
        <w:rPr>
          <w:rFonts w:ascii="Calibri" w:hAnsi="Calibri"/>
        </w:rPr>
        <w:t xml:space="preserve"> </w:t>
      </w:r>
      <w:r w:rsidR="142C0588" w:rsidRPr="006A12EF">
        <w:rPr>
          <w:rFonts w:ascii="Calibri" w:hAnsi="Calibri"/>
        </w:rPr>
        <w:t>legal resource</w:t>
      </w:r>
      <w:r w:rsidR="25CFEEC5" w:rsidRPr="006A12EF">
        <w:rPr>
          <w:rFonts w:ascii="Calibri" w:hAnsi="Calibri"/>
        </w:rPr>
        <w:t>, advisor</w:t>
      </w:r>
      <w:r w:rsidR="36F4F7D7" w:rsidRPr="006A12EF">
        <w:rPr>
          <w:rFonts w:ascii="Calibri" w:hAnsi="Calibri"/>
        </w:rPr>
        <w:t>,</w:t>
      </w:r>
      <w:r w:rsidR="142C0588" w:rsidRPr="006A12EF">
        <w:rPr>
          <w:rFonts w:ascii="Calibri" w:hAnsi="Calibri"/>
        </w:rPr>
        <w:t xml:space="preserve"> and </w:t>
      </w:r>
      <w:r w:rsidR="0ADF2443" w:rsidRPr="006A12EF">
        <w:rPr>
          <w:rFonts w:ascii="Calibri" w:hAnsi="Calibri"/>
        </w:rPr>
        <w:t>support across the organization</w:t>
      </w:r>
      <w:r w:rsidR="30ADFBC0" w:rsidRPr="006A12EF">
        <w:rPr>
          <w:rFonts w:ascii="Calibri" w:hAnsi="Calibri"/>
        </w:rPr>
        <w:t>, with a special focus</w:t>
      </w:r>
      <w:r w:rsidR="0ADF2443" w:rsidRPr="006A12EF">
        <w:rPr>
          <w:rFonts w:ascii="Calibri" w:hAnsi="Calibri"/>
        </w:rPr>
        <w:t xml:space="preserve"> </w:t>
      </w:r>
      <w:r w:rsidR="30ADFBC0" w:rsidRPr="006A12EF">
        <w:rPr>
          <w:rFonts w:ascii="Calibri" w:hAnsi="Calibri"/>
        </w:rPr>
        <w:t>on</w:t>
      </w:r>
      <w:r w:rsidR="07490855" w:rsidRPr="006A12EF">
        <w:rPr>
          <w:rFonts w:ascii="Calibri" w:hAnsi="Calibri"/>
        </w:rPr>
        <w:t xml:space="preserve"> </w:t>
      </w:r>
      <w:r w:rsidR="566706D0" w:rsidRPr="006A12EF">
        <w:rPr>
          <w:rFonts w:ascii="Calibri" w:hAnsi="Calibri"/>
        </w:rPr>
        <w:t>support</w:t>
      </w:r>
      <w:r w:rsidR="07490855" w:rsidRPr="006A12EF">
        <w:rPr>
          <w:rFonts w:ascii="Calibri" w:hAnsi="Calibri"/>
        </w:rPr>
        <w:t xml:space="preserve"> for</w:t>
      </w:r>
      <w:r w:rsidR="566706D0" w:rsidRPr="006A12EF">
        <w:rPr>
          <w:rFonts w:ascii="Calibri" w:hAnsi="Calibri"/>
        </w:rPr>
        <w:t xml:space="preserve"> the </w:t>
      </w:r>
      <w:r w:rsidR="07490855" w:rsidRPr="006A12EF">
        <w:rPr>
          <w:rFonts w:ascii="Calibri" w:hAnsi="Calibri"/>
        </w:rPr>
        <w:t>E</w:t>
      </w:r>
      <w:r w:rsidR="566706D0" w:rsidRPr="006A12EF">
        <w:rPr>
          <w:rFonts w:ascii="Calibri" w:hAnsi="Calibri"/>
        </w:rPr>
        <w:t>nforcement team</w:t>
      </w:r>
      <w:r w:rsidR="6DE48697" w:rsidRPr="006A12EF">
        <w:rPr>
          <w:rFonts w:ascii="Calibri" w:hAnsi="Calibri"/>
        </w:rPr>
        <w:t>. The Legal Direct</w:t>
      </w:r>
      <w:r w:rsidR="572FA6FB" w:rsidRPr="006A12EF">
        <w:rPr>
          <w:rFonts w:ascii="Calibri" w:hAnsi="Calibri"/>
        </w:rPr>
        <w:t>or</w:t>
      </w:r>
      <w:r w:rsidR="6DE48697" w:rsidRPr="006A12EF">
        <w:rPr>
          <w:rFonts w:ascii="Calibri" w:hAnsi="Calibri"/>
        </w:rPr>
        <w:t xml:space="preserve"> works collaboratively </w:t>
      </w:r>
      <w:r w:rsidR="624950B8" w:rsidRPr="006A12EF">
        <w:rPr>
          <w:rFonts w:ascii="Calibri" w:hAnsi="Calibri"/>
        </w:rPr>
        <w:t>with and supports</w:t>
      </w:r>
      <w:r w:rsidR="6DE48697" w:rsidRPr="006A12EF">
        <w:rPr>
          <w:rFonts w:ascii="Calibri" w:hAnsi="Calibri"/>
        </w:rPr>
        <w:t xml:space="preserve"> the entire Enforc</w:t>
      </w:r>
      <w:r w:rsidR="4267EBDA" w:rsidRPr="006A12EF">
        <w:rPr>
          <w:rFonts w:ascii="Calibri" w:hAnsi="Calibri"/>
        </w:rPr>
        <w:t>ement team and</w:t>
      </w:r>
      <w:r w:rsidR="6DE48697" w:rsidRPr="006A12EF">
        <w:rPr>
          <w:rFonts w:ascii="Calibri" w:hAnsi="Calibri"/>
        </w:rPr>
        <w:t xml:space="preserve"> directly supervises </w:t>
      </w:r>
      <w:r w:rsidR="07490855" w:rsidRPr="006A12EF">
        <w:rPr>
          <w:rFonts w:ascii="Calibri" w:hAnsi="Calibri"/>
        </w:rPr>
        <w:t>E</w:t>
      </w:r>
      <w:r w:rsidR="29B687C5" w:rsidRPr="006A12EF">
        <w:rPr>
          <w:rFonts w:ascii="Calibri" w:hAnsi="Calibri"/>
        </w:rPr>
        <w:t>nforcement team managers.</w:t>
      </w:r>
    </w:p>
    <w:p w14:paraId="0CD18EA6" w14:textId="77777777" w:rsidR="00A4144B" w:rsidRPr="006A12EF" w:rsidRDefault="00A4144B" w:rsidP="00A4144B">
      <w:pPr>
        <w:rPr>
          <w:rFonts w:ascii="Calibri" w:hAnsi="Calibri"/>
          <w:szCs w:val="24"/>
        </w:rPr>
      </w:pPr>
    </w:p>
    <w:p w14:paraId="12D8E1DE" w14:textId="49E6E929" w:rsidR="00E747BB" w:rsidRPr="006A12EF" w:rsidRDefault="00E747BB" w:rsidP="00434D3A">
      <w:pPr>
        <w:spacing w:after="200" w:line="276" w:lineRule="auto"/>
        <w:rPr>
          <w:rFonts w:ascii="Calibri" w:hAnsi="Calibri"/>
          <w:b/>
          <w:szCs w:val="24"/>
          <w:u w:val="single"/>
        </w:rPr>
      </w:pPr>
      <w:r w:rsidRPr="006A12EF">
        <w:rPr>
          <w:rFonts w:ascii="Calibri" w:hAnsi="Calibri"/>
          <w:b/>
          <w:szCs w:val="24"/>
          <w:u w:val="single"/>
        </w:rPr>
        <w:t>Essential Duties and Responsibilities</w:t>
      </w:r>
    </w:p>
    <w:p w14:paraId="6F180587" w14:textId="1A10E1C8" w:rsidR="00283463" w:rsidRPr="006A12EF" w:rsidRDefault="3C75EC37" w:rsidP="1AFAA2A3">
      <w:pPr>
        <w:tabs>
          <w:tab w:val="left" w:pos="360"/>
        </w:tabs>
        <w:rPr>
          <w:rFonts w:ascii="Calibri" w:hAnsi="Calibri"/>
          <w:b/>
          <w:bCs/>
        </w:rPr>
      </w:pPr>
      <w:r w:rsidRPr="006A12EF">
        <w:rPr>
          <w:rFonts w:ascii="Calibri" w:hAnsi="Calibri"/>
          <w:b/>
          <w:bCs/>
        </w:rPr>
        <w:t>Legal</w:t>
      </w:r>
      <w:r w:rsidR="5D4B2A9C" w:rsidRPr="006A12EF">
        <w:rPr>
          <w:rFonts w:ascii="Calibri" w:hAnsi="Calibri"/>
          <w:b/>
          <w:bCs/>
        </w:rPr>
        <w:t xml:space="preserve"> Support </w:t>
      </w:r>
      <w:r w:rsidR="117F2346" w:rsidRPr="006A12EF">
        <w:rPr>
          <w:rFonts w:ascii="Calibri" w:hAnsi="Calibri"/>
          <w:b/>
          <w:bCs/>
        </w:rPr>
        <w:t xml:space="preserve">for Organization </w:t>
      </w:r>
      <w:r w:rsidR="4606F453" w:rsidRPr="006A12EF">
        <w:rPr>
          <w:rFonts w:ascii="Calibri" w:hAnsi="Calibri"/>
          <w:b/>
          <w:bCs/>
        </w:rPr>
        <w:t>(</w:t>
      </w:r>
      <w:r w:rsidR="2CC24F53" w:rsidRPr="006A12EF">
        <w:rPr>
          <w:rFonts w:ascii="Calibri" w:hAnsi="Calibri"/>
          <w:b/>
          <w:bCs/>
        </w:rPr>
        <w:t>5</w:t>
      </w:r>
      <w:r w:rsidR="56B1DFA6" w:rsidRPr="006A12EF">
        <w:rPr>
          <w:rFonts w:ascii="Calibri" w:hAnsi="Calibri"/>
          <w:b/>
          <w:bCs/>
        </w:rPr>
        <w:t>0</w:t>
      </w:r>
      <w:r w:rsidR="4606F453" w:rsidRPr="006A12EF">
        <w:rPr>
          <w:rFonts w:ascii="Calibri" w:hAnsi="Calibri"/>
          <w:b/>
          <w:bCs/>
        </w:rPr>
        <w:t>%)</w:t>
      </w:r>
    </w:p>
    <w:p w14:paraId="2E12C9F5" w14:textId="1530A309" w:rsidR="00283463" w:rsidRPr="006A12EF" w:rsidRDefault="4606F453" w:rsidP="1AFAA2A3">
      <w:pPr>
        <w:numPr>
          <w:ilvl w:val="0"/>
          <w:numId w:val="19"/>
        </w:numPr>
        <w:rPr>
          <w:rFonts w:ascii="Calibri" w:hAnsi="Calibri"/>
        </w:rPr>
      </w:pPr>
      <w:r w:rsidRPr="006A12EF">
        <w:rPr>
          <w:rFonts w:ascii="Calibri" w:hAnsi="Calibri"/>
        </w:rPr>
        <w:t xml:space="preserve">Support recruitment, hiring, supervision, and mentorship of enforcement team staff including </w:t>
      </w:r>
      <w:r w:rsidR="3C75EC37" w:rsidRPr="006A12EF">
        <w:rPr>
          <w:rFonts w:ascii="Calibri" w:hAnsi="Calibri"/>
        </w:rPr>
        <w:t xml:space="preserve">conducting </w:t>
      </w:r>
      <w:r w:rsidR="72719B78" w:rsidRPr="006A12EF">
        <w:rPr>
          <w:rFonts w:ascii="Calibri" w:hAnsi="Calibri"/>
        </w:rPr>
        <w:t>regular</w:t>
      </w:r>
      <w:r w:rsidRPr="006A12EF">
        <w:rPr>
          <w:rFonts w:ascii="Calibri" w:hAnsi="Calibri"/>
        </w:rPr>
        <w:t xml:space="preserve"> meetings</w:t>
      </w:r>
      <w:r w:rsidR="3C75EC37" w:rsidRPr="006A12EF">
        <w:rPr>
          <w:rFonts w:ascii="Calibri" w:hAnsi="Calibri"/>
        </w:rPr>
        <w:t xml:space="preserve">, </w:t>
      </w:r>
      <w:r w:rsidR="3645526A" w:rsidRPr="006A12EF">
        <w:rPr>
          <w:rFonts w:ascii="Calibri" w:hAnsi="Calibri"/>
        </w:rPr>
        <w:t>support</w:t>
      </w:r>
      <w:r w:rsidRPr="006A12EF">
        <w:rPr>
          <w:rFonts w:ascii="Calibri" w:hAnsi="Calibri"/>
        </w:rPr>
        <w:t xml:space="preserve"> </w:t>
      </w:r>
      <w:r w:rsidR="3645526A" w:rsidRPr="006A12EF">
        <w:rPr>
          <w:rFonts w:ascii="Calibri" w:hAnsi="Calibri"/>
        </w:rPr>
        <w:t>for the</w:t>
      </w:r>
      <w:r w:rsidRPr="006A12EF">
        <w:rPr>
          <w:rFonts w:ascii="Calibri" w:hAnsi="Calibri"/>
        </w:rPr>
        <w:t xml:space="preserve"> testing program, and help</w:t>
      </w:r>
      <w:r w:rsidR="3645526A" w:rsidRPr="006A12EF">
        <w:rPr>
          <w:rFonts w:ascii="Calibri" w:hAnsi="Calibri"/>
        </w:rPr>
        <w:t>ing</w:t>
      </w:r>
      <w:r w:rsidRPr="006A12EF">
        <w:rPr>
          <w:rFonts w:ascii="Calibri" w:hAnsi="Calibri"/>
        </w:rPr>
        <w:t xml:space="preserve"> monitor </w:t>
      </w:r>
      <w:r w:rsidR="7E81DA8A" w:rsidRPr="006A12EF">
        <w:rPr>
          <w:rFonts w:ascii="Calibri" w:hAnsi="Calibri"/>
        </w:rPr>
        <w:t xml:space="preserve">caseloads </w:t>
      </w:r>
      <w:r w:rsidR="223BCB38" w:rsidRPr="006A12EF">
        <w:rPr>
          <w:rFonts w:ascii="Calibri" w:hAnsi="Calibri"/>
        </w:rPr>
        <w:t>and advise team on</w:t>
      </w:r>
      <w:r w:rsidR="606E3594" w:rsidRPr="006A12EF">
        <w:rPr>
          <w:rFonts w:ascii="Calibri" w:hAnsi="Calibri"/>
        </w:rPr>
        <w:t xml:space="preserve"> developing cases with strategic and meaningful impact</w:t>
      </w:r>
      <w:r w:rsidR="0A2FAAE7" w:rsidRPr="006A12EF">
        <w:rPr>
          <w:rFonts w:ascii="Calibri" w:hAnsi="Calibri"/>
        </w:rPr>
        <w:t>.</w:t>
      </w:r>
    </w:p>
    <w:p w14:paraId="602122D9" w14:textId="2BEBA699" w:rsidR="00C80E12" w:rsidRPr="006A12EF" w:rsidRDefault="17C79EAE" w:rsidP="1AFAA2A3">
      <w:pPr>
        <w:numPr>
          <w:ilvl w:val="0"/>
          <w:numId w:val="19"/>
        </w:numPr>
        <w:rPr>
          <w:rFonts w:ascii="Calibri" w:hAnsi="Calibri"/>
        </w:rPr>
      </w:pPr>
      <w:r w:rsidRPr="006A12EF">
        <w:rPr>
          <w:rFonts w:ascii="Calibri" w:hAnsi="Calibri"/>
        </w:rPr>
        <w:t>Collaborate with and advi</w:t>
      </w:r>
      <w:r w:rsidR="022C7ECA" w:rsidRPr="006A12EF">
        <w:rPr>
          <w:rFonts w:ascii="Calibri" w:hAnsi="Calibri"/>
        </w:rPr>
        <w:t>s</w:t>
      </w:r>
      <w:r w:rsidRPr="006A12EF">
        <w:rPr>
          <w:rFonts w:ascii="Calibri" w:hAnsi="Calibri"/>
        </w:rPr>
        <w:t xml:space="preserve">e enforcement </w:t>
      </w:r>
      <w:r w:rsidR="13683F3C" w:rsidRPr="006A12EF">
        <w:rPr>
          <w:rFonts w:ascii="Calibri" w:hAnsi="Calibri"/>
        </w:rPr>
        <w:t xml:space="preserve">team on strength and legal soundness of evidence for systemic investigations, including testing protocols. </w:t>
      </w:r>
    </w:p>
    <w:p w14:paraId="71D94C9A" w14:textId="14EE8A46" w:rsidR="00E759C1" w:rsidRPr="006A12EF" w:rsidRDefault="2E88B040" w:rsidP="1AFAA2A3">
      <w:pPr>
        <w:numPr>
          <w:ilvl w:val="0"/>
          <w:numId w:val="19"/>
        </w:numPr>
        <w:rPr>
          <w:rFonts w:ascii="Calibri" w:hAnsi="Calibri"/>
        </w:rPr>
      </w:pPr>
      <w:r w:rsidRPr="006A12EF">
        <w:rPr>
          <w:rFonts w:ascii="Calibri" w:hAnsi="Calibri"/>
        </w:rPr>
        <w:t>Advise on</w:t>
      </w:r>
      <w:r w:rsidR="0EDBB9C8" w:rsidRPr="006A12EF">
        <w:rPr>
          <w:rFonts w:ascii="Calibri" w:hAnsi="Calibri"/>
        </w:rPr>
        <w:t xml:space="preserve"> </w:t>
      </w:r>
      <w:r w:rsidR="527FA796" w:rsidRPr="006A12EF">
        <w:rPr>
          <w:rFonts w:ascii="Calibri" w:hAnsi="Calibri"/>
        </w:rPr>
        <w:t xml:space="preserve">civil </w:t>
      </w:r>
      <w:r w:rsidR="0EDBB9C8" w:rsidRPr="006A12EF">
        <w:rPr>
          <w:rFonts w:ascii="Calibri" w:hAnsi="Calibri"/>
        </w:rPr>
        <w:t xml:space="preserve">litigation </w:t>
      </w:r>
      <w:r w:rsidR="527FA796" w:rsidRPr="006A12EF">
        <w:rPr>
          <w:rFonts w:ascii="Calibri" w:hAnsi="Calibri"/>
        </w:rPr>
        <w:t xml:space="preserve">&amp; administrative </w:t>
      </w:r>
      <w:r w:rsidR="0EDBB9C8" w:rsidRPr="006A12EF">
        <w:rPr>
          <w:rFonts w:ascii="Calibri" w:hAnsi="Calibri"/>
        </w:rPr>
        <w:t>process</w:t>
      </w:r>
      <w:r w:rsidR="527FA796" w:rsidRPr="006A12EF">
        <w:rPr>
          <w:rFonts w:ascii="Calibri" w:hAnsi="Calibri"/>
        </w:rPr>
        <w:t>es</w:t>
      </w:r>
      <w:r w:rsidR="0EDBB9C8" w:rsidRPr="006A12EF">
        <w:rPr>
          <w:rFonts w:ascii="Calibri" w:hAnsi="Calibri"/>
        </w:rPr>
        <w:t xml:space="preserve"> </w:t>
      </w:r>
      <w:r w:rsidR="527FA796" w:rsidRPr="006A12EF">
        <w:rPr>
          <w:rFonts w:ascii="Calibri" w:hAnsi="Calibri"/>
        </w:rPr>
        <w:t>i</w:t>
      </w:r>
      <w:r w:rsidR="340FAA6C" w:rsidRPr="006A12EF">
        <w:rPr>
          <w:rFonts w:ascii="Calibri" w:hAnsi="Calibri"/>
        </w:rPr>
        <w:t xml:space="preserve">n systemic discrimination cases at HUD or in federal </w:t>
      </w:r>
      <w:r w:rsidR="527FA796" w:rsidRPr="006A12EF">
        <w:rPr>
          <w:rFonts w:ascii="Calibri" w:hAnsi="Calibri"/>
        </w:rPr>
        <w:t xml:space="preserve">or state </w:t>
      </w:r>
      <w:r w:rsidR="340FAA6C" w:rsidRPr="006A12EF">
        <w:rPr>
          <w:rFonts w:ascii="Calibri" w:hAnsi="Calibri"/>
        </w:rPr>
        <w:t xml:space="preserve">court as needed. </w:t>
      </w:r>
    </w:p>
    <w:p w14:paraId="577D8D08" w14:textId="4668151C" w:rsidR="007B2DB1" w:rsidRPr="006A12EF" w:rsidRDefault="4E435A53" w:rsidP="1AFAA2A3">
      <w:pPr>
        <w:numPr>
          <w:ilvl w:val="0"/>
          <w:numId w:val="19"/>
        </w:numPr>
        <w:rPr>
          <w:rFonts w:ascii="Calibri" w:hAnsi="Calibri"/>
        </w:rPr>
      </w:pPr>
      <w:r w:rsidRPr="006A12EF">
        <w:rPr>
          <w:rFonts w:ascii="Calibri" w:hAnsi="Calibri"/>
        </w:rPr>
        <w:t xml:space="preserve">Provide legal analysis for FHCO’s fair housing policy and advocacy initiatives at the local, state, and federal levels. </w:t>
      </w:r>
    </w:p>
    <w:p w14:paraId="07AE8440" w14:textId="7CB01433" w:rsidR="00283463" w:rsidRPr="006A12EF" w:rsidRDefault="2545E24C" w:rsidP="1AFAA2A3">
      <w:pPr>
        <w:numPr>
          <w:ilvl w:val="0"/>
          <w:numId w:val="19"/>
        </w:numPr>
        <w:rPr>
          <w:rFonts w:ascii="Calibri" w:hAnsi="Calibri"/>
        </w:rPr>
      </w:pPr>
      <w:r w:rsidRPr="006A12EF">
        <w:rPr>
          <w:rFonts w:ascii="Calibri" w:hAnsi="Calibri"/>
        </w:rPr>
        <w:t>Assist</w:t>
      </w:r>
      <w:r w:rsidR="1506A1EC" w:rsidRPr="006A12EF">
        <w:rPr>
          <w:rFonts w:ascii="Calibri" w:hAnsi="Calibri"/>
        </w:rPr>
        <w:t xml:space="preserve"> in</w:t>
      </w:r>
      <w:r w:rsidR="3EAC0E8E" w:rsidRPr="006A12EF">
        <w:rPr>
          <w:rFonts w:ascii="Calibri" w:hAnsi="Calibri"/>
        </w:rPr>
        <w:t xml:space="preserve"> </w:t>
      </w:r>
      <w:r w:rsidR="5D4B2A9C" w:rsidRPr="006A12EF">
        <w:rPr>
          <w:rFonts w:ascii="Calibri" w:hAnsi="Calibri"/>
        </w:rPr>
        <w:t>supervis</w:t>
      </w:r>
      <w:r w:rsidR="3EAC0E8E" w:rsidRPr="006A12EF">
        <w:rPr>
          <w:rFonts w:ascii="Calibri" w:hAnsi="Calibri"/>
        </w:rPr>
        <w:t>ing</w:t>
      </w:r>
      <w:r w:rsidR="5D4B2A9C" w:rsidRPr="006A12EF">
        <w:rPr>
          <w:rFonts w:ascii="Calibri" w:hAnsi="Calibri"/>
        </w:rPr>
        <w:t xml:space="preserve"> </w:t>
      </w:r>
      <w:r w:rsidR="4606F453" w:rsidRPr="006A12EF">
        <w:rPr>
          <w:rFonts w:ascii="Calibri" w:hAnsi="Calibri"/>
        </w:rPr>
        <w:t xml:space="preserve">the agency’s annual legal internship program including attending yearly outreach event with Lewis &amp; Clark Law School and selecting and supervising yearly </w:t>
      </w:r>
      <w:proofErr w:type="gramStart"/>
      <w:r w:rsidR="4606F453" w:rsidRPr="006A12EF">
        <w:rPr>
          <w:rFonts w:ascii="Calibri" w:hAnsi="Calibri"/>
        </w:rPr>
        <w:t>intern</w:t>
      </w:r>
      <w:proofErr w:type="gramEnd"/>
    </w:p>
    <w:p w14:paraId="51F02C18" w14:textId="0E40A57C" w:rsidR="00FD1677" w:rsidRPr="006A12EF" w:rsidRDefault="18CE7354" w:rsidP="1AFAA2A3">
      <w:pPr>
        <w:numPr>
          <w:ilvl w:val="0"/>
          <w:numId w:val="19"/>
        </w:numPr>
        <w:rPr>
          <w:rFonts w:ascii="Calibri" w:hAnsi="Calibri"/>
        </w:rPr>
      </w:pPr>
      <w:r w:rsidRPr="006A12EF">
        <w:rPr>
          <w:rFonts w:ascii="Calibri" w:hAnsi="Calibri"/>
        </w:rPr>
        <w:t xml:space="preserve">Supports and advises on strategic education, outreach, and advocacy initiatives to affirmatively further fair housing as </w:t>
      </w:r>
      <w:proofErr w:type="gramStart"/>
      <w:r w:rsidRPr="006A12EF">
        <w:rPr>
          <w:rFonts w:ascii="Calibri" w:hAnsi="Calibri"/>
        </w:rPr>
        <w:t>needed</w:t>
      </w:r>
      <w:proofErr w:type="gramEnd"/>
    </w:p>
    <w:p w14:paraId="0418409A" w14:textId="6871C09F" w:rsidR="0064214D" w:rsidRPr="006A12EF" w:rsidRDefault="0BF84D68" w:rsidP="1AFAA2A3">
      <w:pPr>
        <w:numPr>
          <w:ilvl w:val="0"/>
          <w:numId w:val="19"/>
        </w:numPr>
        <w:rPr>
          <w:rFonts w:ascii="Calibri" w:hAnsi="Calibri"/>
        </w:rPr>
      </w:pPr>
      <w:r w:rsidRPr="006A12EF">
        <w:rPr>
          <w:rFonts w:ascii="Calibri" w:hAnsi="Calibri"/>
        </w:rPr>
        <w:t xml:space="preserve">Assists with development of strategies and content as needed for public communication including </w:t>
      </w:r>
      <w:r w:rsidR="0B10AAAB" w:rsidRPr="006A12EF">
        <w:rPr>
          <w:rFonts w:ascii="Calibri" w:hAnsi="Calibri"/>
        </w:rPr>
        <w:t xml:space="preserve">press, reports, and </w:t>
      </w:r>
      <w:proofErr w:type="gramStart"/>
      <w:r w:rsidR="0B10AAAB" w:rsidRPr="006A12EF">
        <w:rPr>
          <w:rFonts w:ascii="Calibri" w:hAnsi="Calibri"/>
        </w:rPr>
        <w:t>publications</w:t>
      </w:r>
      <w:proofErr w:type="gramEnd"/>
    </w:p>
    <w:p w14:paraId="175CE278" w14:textId="39CCBDB2" w:rsidR="0094698E" w:rsidRPr="006A12EF" w:rsidRDefault="14D210BD" w:rsidP="1AFAA2A3">
      <w:pPr>
        <w:numPr>
          <w:ilvl w:val="0"/>
          <w:numId w:val="19"/>
        </w:numPr>
        <w:rPr>
          <w:rFonts w:ascii="Calibri" w:hAnsi="Calibri"/>
        </w:rPr>
      </w:pPr>
      <w:r w:rsidRPr="006A12EF">
        <w:rPr>
          <w:rFonts w:ascii="Calibri" w:hAnsi="Calibri"/>
        </w:rPr>
        <w:t xml:space="preserve">Lead legal </w:t>
      </w:r>
      <w:proofErr w:type="gramStart"/>
      <w:r w:rsidRPr="006A12EF">
        <w:rPr>
          <w:rFonts w:ascii="Calibri" w:hAnsi="Calibri"/>
        </w:rPr>
        <w:t>research</w:t>
      </w:r>
      <w:proofErr w:type="gramEnd"/>
    </w:p>
    <w:p w14:paraId="3E649310" w14:textId="336A9C76" w:rsidR="00493471" w:rsidRPr="006A12EF" w:rsidRDefault="00493471" w:rsidP="1AFAA2A3">
      <w:pPr>
        <w:rPr>
          <w:rFonts w:ascii="Calibri" w:hAnsi="Calibri"/>
        </w:rPr>
      </w:pPr>
    </w:p>
    <w:p w14:paraId="2D42AE0F" w14:textId="3C70CE86" w:rsidR="19FEAE6B" w:rsidRPr="006A12EF" w:rsidRDefault="7B0A4DA6" w:rsidP="1AFAA2A3">
      <w:pPr>
        <w:tabs>
          <w:tab w:val="left" w:pos="360"/>
        </w:tabs>
        <w:rPr>
          <w:rFonts w:ascii="Calibri" w:hAnsi="Calibri"/>
          <w:b/>
          <w:bCs/>
        </w:rPr>
      </w:pPr>
      <w:r w:rsidRPr="006A12EF">
        <w:rPr>
          <w:rFonts w:ascii="Calibri" w:hAnsi="Calibri"/>
          <w:b/>
          <w:bCs/>
        </w:rPr>
        <w:t>Federal, State, and Local Enforcement Grants</w:t>
      </w:r>
      <w:r w:rsidR="404AF50A" w:rsidRPr="006A12EF">
        <w:rPr>
          <w:rFonts w:ascii="Calibri" w:hAnsi="Calibri"/>
          <w:b/>
          <w:bCs/>
        </w:rPr>
        <w:t xml:space="preserve"> Support</w:t>
      </w:r>
      <w:r w:rsidRPr="006A12EF">
        <w:rPr>
          <w:rFonts w:ascii="Calibri" w:hAnsi="Calibri"/>
          <w:b/>
          <w:bCs/>
        </w:rPr>
        <w:t xml:space="preserve"> (</w:t>
      </w:r>
      <w:r w:rsidR="13EE6A4B" w:rsidRPr="006A12EF">
        <w:rPr>
          <w:rFonts w:ascii="Calibri" w:hAnsi="Calibri"/>
          <w:b/>
          <w:bCs/>
        </w:rPr>
        <w:t>2</w:t>
      </w:r>
      <w:r w:rsidRPr="006A12EF">
        <w:rPr>
          <w:rFonts w:ascii="Calibri" w:hAnsi="Calibri"/>
          <w:b/>
          <w:bCs/>
        </w:rPr>
        <w:t>0%)</w:t>
      </w:r>
    </w:p>
    <w:p w14:paraId="58305B91" w14:textId="70800A0F" w:rsidR="19FEAE6B" w:rsidRPr="006A12EF" w:rsidRDefault="78A07EB7" w:rsidP="6478F425">
      <w:pPr>
        <w:numPr>
          <w:ilvl w:val="0"/>
          <w:numId w:val="19"/>
        </w:numPr>
        <w:rPr>
          <w:rFonts w:ascii="Calibri" w:hAnsi="Calibri"/>
        </w:rPr>
      </w:pPr>
      <w:r w:rsidRPr="006A12EF">
        <w:rPr>
          <w:rFonts w:ascii="Calibri" w:hAnsi="Calibri"/>
        </w:rPr>
        <w:t>Support</w:t>
      </w:r>
      <w:r w:rsidR="7B0A4DA6" w:rsidRPr="006A12EF">
        <w:rPr>
          <w:rFonts w:ascii="Calibri" w:hAnsi="Calibri"/>
        </w:rPr>
        <w:t xml:space="preserve"> strategic planning</w:t>
      </w:r>
      <w:r w:rsidR="1B476C04" w:rsidRPr="006A12EF">
        <w:rPr>
          <w:rFonts w:ascii="Calibri" w:hAnsi="Calibri"/>
        </w:rPr>
        <w:t xml:space="preserve"> and </w:t>
      </w:r>
      <w:r w:rsidR="7B0A4DA6" w:rsidRPr="006A12EF">
        <w:rPr>
          <w:rFonts w:ascii="Calibri" w:hAnsi="Calibri"/>
        </w:rPr>
        <w:t>development</w:t>
      </w:r>
      <w:r w:rsidR="74C57D90" w:rsidRPr="006A12EF">
        <w:rPr>
          <w:rFonts w:ascii="Calibri" w:hAnsi="Calibri"/>
        </w:rPr>
        <w:t xml:space="preserve"> </w:t>
      </w:r>
      <w:r w:rsidR="7B0A4DA6" w:rsidRPr="006A12EF">
        <w:rPr>
          <w:rFonts w:ascii="Calibri" w:hAnsi="Calibri"/>
        </w:rPr>
        <w:t>tracking of federal, state, and local enforcement grants</w:t>
      </w:r>
      <w:r w:rsidR="45B6D379" w:rsidRPr="006A12EF">
        <w:rPr>
          <w:rFonts w:ascii="Calibri" w:hAnsi="Calibri"/>
        </w:rPr>
        <w:t>, including m</w:t>
      </w:r>
      <w:r w:rsidR="7B0A4DA6" w:rsidRPr="006A12EF">
        <w:rPr>
          <w:rFonts w:ascii="Calibri" w:hAnsi="Calibri"/>
        </w:rPr>
        <w:t>eet</w:t>
      </w:r>
      <w:r w:rsidR="2044A8B3" w:rsidRPr="006A12EF">
        <w:rPr>
          <w:rFonts w:ascii="Calibri" w:hAnsi="Calibri"/>
        </w:rPr>
        <w:t>ing</w:t>
      </w:r>
      <w:r w:rsidR="7B0A4DA6" w:rsidRPr="006A12EF">
        <w:rPr>
          <w:rFonts w:ascii="Calibri" w:hAnsi="Calibri"/>
        </w:rPr>
        <w:t xml:space="preserve"> with jurisdictions to develop and support ongoing </w:t>
      </w:r>
      <w:proofErr w:type="gramStart"/>
      <w:r w:rsidR="7B0A4DA6" w:rsidRPr="006A12EF">
        <w:rPr>
          <w:rFonts w:ascii="Calibri" w:hAnsi="Calibri"/>
        </w:rPr>
        <w:t>grants</w:t>
      </w:r>
      <w:proofErr w:type="gramEnd"/>
    </w:p>
    <w:p w14:paraId="60B1ECEA" w14:textId="19747900" w:rsidR="19FEAE6B" w:rsidRPr="006A12EF" w:rsidRDefault="0B2C750D" w:rsidP="009971E2">
      <w:pPr>
        <w:numPr>
          <w:ilvl w:val="0"/>
          <w:numId w:val="19"/>
        </w:numPr>
        <w:tabs>
          <w:tab w:val="left" w:pos="360"/>
        </w:tabs>
        <w:rPr>
          <w:rFonts w:ascii="Calibri" w:hAnsi="Calibri"/>
        </w:rPr>
      </w:pPr>
      <w:r w:rsidRPr="006A12EF">
        <w:rPr>
          <w:rFonts w:ascii="Calibri" w:hAnsi="Calibri"/>
        </w:rPr>
        <w:t>Assist with</w:t>
      </w:r>
      <w:r w:rsidR="7B0A4DA6" w:rsidRPr="006A12EF">
        <w:rPr>
          <w:rFonts w:ascii="Calibri" w:hAnsi="Calibri"/>
        </w:rPr>
        <w:t xml:space="preserve"> quarterly and end of year reports on enforcement efforts</w:t>
      </w:r>
      <w:r w:rsidR="4BBD9741" w:rsidRPr="006A12EF">
        <w:rPr>
          <w:rFonts w:ascii="Calibri" w:hAnsi="Calibri"/>
        </w:rPr>
        <w:t>,</w:t>
      </w:r>
      <w:r w:rsidR="7B0A4DA6" w:rsidRPr="006A12EF">
        <w:rPr>
          <w:rFonts w:ascii="Calibri" w:hAnsi="Calibri"/>
        </w:rPr>
        <w:t xml:space="preserve"> and present findings to various jurisdictions and governing </w:t>
      </w:r>
      <w:proofErr w:type="gramStart"/>
      <w:r w:rsidR="7B0A4DA6" w:rsidRPr="006A12EF">
        <w:rPr>
          <w:rFonts w:ascii="Calibri" w:hAnsi="Calibri"/>
        </w:rPr>
        <w:t>bodies</w:t>
      </w:r>
      <w:proofErr w:type="gramEnd"/>
      <w:r w:rsidR="7B0A4DA6" w:rsidRPr="006A12EF">
        <w:rPr>
          <w:rFonts w:ascii="Calibri" w:hAnsi="Calibri"/>
        </w:rPr>
        <w:t xml:space="preserve"> </w:t>
      </w:r>
    </w:p>
    <w:p w14:paraId="4BED38A5" w14:textId="75ED63EB" w:rsidR="19FEAE6B" w:rsidRPr="006A12EF" w:rsidRDefault="7B0A4DA6" w:rsidP="1AFAA2A3">
      <w:pPr>
        <w:numPr>
          <w:ilvl w:val="0"/>
          <w:numId w:val="19"/>
        </w:numPr>
        <w:tabs>
          <w:tab w:val="left" w:pos="360"/>
        </w:tabs>
        <w:rPr>
          <w:rFonts w:ascii="Calibri" w:hAnsi="Calibri"/>
        </w:rPr>
      </w:pPr>
      <w:r w:rsidRPr="006A12EF">
        <w:rPr>
          <w:rFonts w:ascii="Calibri" w:hAnsi="Calibri"/>
        </w:rPr>
        <w:t xml:space="preserve">Provide support as needed to Enforcement </w:t>
      </w:r>
      <w:r w:rsidR="1491860C" w:rsidRPr="006A12EF">
        <w:rPr>
          <w:rFonts w:ascii="Calibri" w:hAnsi="Calibri"/>
        </w:rPr>
        <w:t>Program Manager</w:t>
      </w:r>
      <w:r w:rsidRPr="006A12EF">
        <w:rPr>
          <w:rFonts w:ascii="Calibri" w:hAnsi="Calibri"/>
        </w:rPr>
        <w:t xml:space="preserve"> in their partnership with Grants Manager to ensure efficient systems and tracking mechanism for monitoring progress and providing ongoing reporting to various </w:t>
      </w:r>
      <w:proofErr w:type="gramStart"/>
      <w:r w:rsidRPr="006A12EF">
        <w:rPr>
          <w:rFonts w:ascii="Calibri" w:hAnsi="Calibri"/>
        </w:rPr>
        <w:t>jurisdictions</w:t>
      </w:r>
      <w:proofErr w:type="gramEnd"/>
    </w:p>
    <w:p w14:paraId="6A55C206" w14:textId="57B4AAC3" w:rsidR="6478F425" w:rsidRPr="006A12EF" w:rsidRDefault="6478F425" w:rsidP="6478F425">
      <w:pPr>
        <w:tabs>
          <w:tab w:val="left" w:pos="360"/>
        </w:tabs>
        <w:rPr>
          <w:rFonts w:ascii="Calibri" w:hAnsi="Calibri"/>
        </w:rPr>
      </w:pPr>
    </w:p>
    <w:p w14:paraId="1C0137EE" w14:textId="0C9429F6" w:rsidR="00493471" w:rsidRPr="006A12EF" w:rsidRDefault="5D4B2A9C" w:rsidP="1AFAA2A3">
      <w:pPr>
        <w:rPr>
          <w:rFonts w:ascii="Calibri" w:hAnsi="Calibri"/>
          <w:b/>
          <w:bCs/>
        </w:rPr>
      </w:pPr>
      <w:r w:rsidRPr="006A12EF">
        <w:rPr>
          <w:rFonts w:ascii="Calibri" w:hAnsi="Calibri"/>
          <w:b/>
          <w:bCs/>
        </w:rPr>
        <w:t>Strategic Development of Enforcement Collaborative, Statewide, &amp; Internal Agency Efforts (</w:t>
      </w:r>
      <w:r w:rsidR="6D337DEC" w:rsidRPr="006A12EF">
        <w:rPr>
          <w:rFonts w:ascii="Calibri" w:hAnsi="Calibri"/>
          <w:b/>
          <w:bCs/>
        </w:rPr>
        <w:t>2</w:t>
      </w:r>
      <w:r w:rsidRPr="006A12EF">
        <w:rPr>
          <w:rFonts w:ascii="Calibri" w:hAnsi="Calibri"/>
          <w:b/>
          <w:bCs/>
        </w:rPr>
        <w:t xml:space="preserve">0%) </w:t>
      </w:r>
    </w:p>
    <w:p w14:paraId="3A14A038" w14:textId="39E150C4" w:rsidR="00493471" w:rsidRPr="006A12EF" w:rsidRDefault="4EBD31E2" w:rsidP="1AFAA2A3">
      <w:pPr>
        <w:numPr>
          <w:ilvl w:val="0"/>
          <w:numId w:val="19"/>
        </w:numPr>
        <w:rPr>
          <w:rFonts w:ascii="Calibri" w:hAnsi="Calibri"/>
        </w:rPr>
      </w:pPr>
      <w:r w:rsidRPr="006A12EF">
        <w:rPr>
          <w:rFonts w:ascii="Calibri" w:hAnsi="Calibri"/>
        </w:rPr>
        <w:t>Support</w:t>
      </w:r>
      <w:r w:rsidR="5D4B2A9C" w:rsidRPr="006A12EF">
        <w:rPr>
          <w:rFonts w:ascii="Calibri" w:hAnsi="Calibri"/>
        </w:rPr>
        <w:t xml:space="preserve"> strategic development of impact litigation and cases based on protected class trends; develop the litigation approach with partnering private </w:t>
      </w:r>
      <w:proofErr w:type="gramStart"/>
      <w:r w:rsidR="5D4B2A9C" w:rsidRPr="006A12EF">
        <w:rPr>
          <w:rFonts w:ascii="Calibri" w:hAnsi="Calibri"/>
        </w:rPr>
        <w:t>attorneys</w:t>
      </w:r>
      <w:proofErr w:type="gramEnd"/>
      <w:r w:rsidR="5D4B2A9C" w:rsidRPr="006A12EF">
        <w:rPr>
          <w:rFonts w:ascii="Calibri" w:hAnsi="Calibri"/>
        </w:rPr>
        <w:t xml:space="preserve"> </w:t>
      </w:r>
    </w:p>
    <w:p w14:paraId="08DEBCFD" w14:textId="4F3277D1" w:rsidR="00EE328F" w:rsidRPr="006A12EF" w:rsidRDefault="4EBE4863" w:rsidP="1AFAA2A3">
      <w:pPr>
        <w:numPr>
          <w:ilvl w:val="1"/>
          <w:numId w:val="19"/>
        </w:numPr>
        <w:rPr>
          <w:rFonts w:ascii="Calibri" w:hAnsi="Calibri"/>
        </w:rPr>
      </w:pPr>
      <w:r w:rsidRPr="006A12EF">
        <w:rPr>
          <w:rFonts w:ascii="Calibri" w:hAnsi="Calibri"/>
        </w:rPr>
        <w:t>Recruit a</w:t>
      </w:r>
      <w:r w:rsidR="10EB1CFF" w:rsidRPr="006A12EF">
        <w:rPr>
          <w:rFonts w:ascii="Calibri" w:hAnsi="Calibri"/>
        </w:rPr>
        <w:t xml:space="preserve"> </w:t>
      </w:r>
      <w:r w:rsidRPr="006A12EF">
        <w:rPr>
          <w:rFonts w:ascii="Calibri" w:hAnsi="Calibri"/>
        </w:rPr>
        <w:t>pool of private attorneys</w:t>
      </w:r>
      <w:r w:rsidR="5524DEC7" w:rsidRPr="006A12EF">
        <w:rPr>
          <w:rFonts w:ascii="Calibri" w:hAnsi="Calibri"/>
        </w:rPr>
        <w:t xml:space="preserve"> for </w:t>
      </w:r>
      <w:proofErr w:type="gramStart"/>
      <w:r w:rsidR="5524DEC7" w:rsidRPr="006A12EF">
        <w:rPr>
          <w:rFonts w:ascii="Calibri" w:hAnsi="Calibri"/>
        </w:rPr>
        <w:t>collaborative</w:t>
      </w:r>
      <w:proofErr w:type="gramEnd"/>
    </w:p>
    <w:p w14:paraId="44535AE3" w14:textId="511EA310" w:rsidR="00493471" w:rsidRPr="006A12EF" w:rsidRDefault="118775BF" w:rsidP="1AFAA2A3">
      <w:pPr>
        <w:numPr>
          <w:ilvl w:val="1"/>
          <w:numId w:val="19"/>
        </w:numPr>
        <w:rPr>
          <w:rFonts w:ascii="Calibri" w:hAnsi="Calibri"/>
        </w:rPr>
      </w:pPr>
      <w:r w:rsidRPr="006A12EF">
        <w:rPr>
          <w:rFonts w:ascii="Calibri" w:hAnsi="Calibri"/>
        </w:rPr>
        <w:t>Work with administrative and enforcement team to p</w:t>
      </w:r>
      <w:r w:rsidR="5D4B2A9C" w:rsidRPr="006A12EF">
        <w:rPr>
          <w:rFonts w:ascii="Calibri" w:hAnsi="Calibri"/>
        </w:rPr>
        <w:t xml:space="preserve">lan and </w:t>
      </w:r>
      <w:r w:rsidRPr="006A12EF">
        <w:rPr>
          <w:rFonts w:ascii="Calibri" w:hAnsi="Calibri"/>
        </w:rPr>
        <w:t>conduct</w:t>
      </w:r>
      <w:r w:rsidR="5D4B2A9C" w:rsidRPr="006A12EF">
        <w:rPr>
          <w:rFonts w:ascii="Calibri" w:hAnsi="Calibri"/>
        </w:rPr>
        <w:t xml:space="preserve"> quarterly attorney pool meetings and </w:t>
      </w:r>
      <w:r w:rsidRPr="006A12EF">
        <w:rPr>
          <w:rFonts w:ascii="Calibri" w:hAnsi="Calibri"/>
        </w:rPr>
        <w:t xml:space="preserve">bi-annual </w:t>
      </w:r>
      <w:r w:rsidR="5D4B2A9C" w:rsidRPr="006A12EF">
        <w:rPr>
          <w:rFonts w:ascii="Calibri" w:hAnsi="Calibri"/>
        </w:rPr>
        <w:t xml:space="preserve">enforcement summits each </w:t>
      </w:r>
      <w:proofErr w:type="gramStart"/>
      <w:r w:rsidR="5D4B2A9C" w:rsidRPr="006A12EF">
        <w:rPr>
          <w:rFonts w:ascii="Calibri" w:hAnsi="Calibri"/>
        </w:rPr>
        <w:t>year</w:t>
      </w:r>
      <w:proofErr w:type="gramEnd"/>
    </w:p>
    <w:p w14:paraId="166BD85F" w14:textId="249BE14E" w:rsidR="0019320A" w:rsidRPr="006A12EF" w:rsidRDefault="5D4B2A9C" w:rsidP="1AFAA2A3">
      <w:pPr>
        <w:numPr>
          <w:ilvl w:val="0"/>
          <w:numId w:val="19"/>
        </w:numPr>
        <w:rPr>
          <w:rFonts w:ascii="Calibri" w:hAnsi="Calibri"/>
        </w:rPr>
      </w:pPr>
      <w:r w:rsidRPr="006A12EF">
        <w:rPr>
          <w:rFonts w:ascii="Calibri" w:hAnsi="Calibri"/>
        </w:rPr>
        <w:t xml:space="preserve">Monitor ongoing fair housing issues in the </w:t>
      </w:r>
      <w:proofErr w:type="gramStart"/>
      <w:r w:rsidRPr="006A12EF">
        <w:rPr>
          <w:rFonts w:ascii="Calibri" w:hAnsi="Calibri"/>
        </w:rPr>
        <w:t>state</w:t>
      </w:r>
      <w:proofErr w:type="gramEnd"/>
      <w:r w:rsidRPr="006A12EF">
        <w:rPr>
          <w:rFonts w:ascii="Calibri" w:hAnsi="Calibri"/>
        </w:rPr>
        <w:t xml:space="preserve"> </w:t>
      </w:r>
    </w:p>
    <w:p w14:paraId="242623BD" w14:textId="65AC94DC" w:rsidR="0019320A" w:rsidRPr="006A12EF" w:rsidRDefault="3BE6F9FB" w:rsidP="6478F425">
      <w:pPr>
        <w:numPr>
          <w:ilvl w:val="0"/>
          <w:numId w:val="19"/>
        </w:numPr>
        <w:rPr>
          <w:rFonts w:ascii="Calibri" w:hAnsi="Calibri"/>
        </w:rPr>
      </w:pPr>
      <w:r w:rsidRPr="006A12EF">
        <w:rPr>
          <w:rFonts w:ascii="Calibri" w:hAnsi="Calibri"/>
        </w:rPr>
        <w:lastRenderedPageBreak/>
        <w:t>E</w:t>
      </w:r>
      <w:r w:rsidR="3833DEA5" w:rsidRPr="006A12EF">
        <w:rPr>
          <w:rFonts w:ascii="Calibri" w:hAnsi="Calibri"/>
        </w:rPr>
        <w:t xml:space="preserve">xpand </w:t>
      </w:r>
      <w:r w:rsidR="3EAC0E8E" w:rsidRPr="006A12EF">
        <w:rPr>
          <w:rFonts w:ascii="Calibri" w:hAnsi="Calibri"/>
        </w:rPr>
        <w:t xml:space="preserve">organization’s statewide </w:t>
      </w:r>
      <w:r w:rsidR="3833DEA5" w:rsidRPr="006A12EF">
        <w:rPr>
          <w:rFonts w:ascii="Calibri" w:hAnsi="Calibri"/>
        </w:rPr>
        <w:t xml:space="preserve">collaborative efforts to build relationship with culturally specific organizations and partner with </w:t>
      </w:r>
      <w:r w:rsidR="3EAC0E8E" w:rsidRPr="006A12EF">
        <w:rPr>
          <w:rFonts w:ascii="Calibri" w:hAnsi="Calibri"/>
        </w:rPr>
        <w:t xml:space="preserve">landlord-tenant </w:t>
      </w:r>
      <w:r w:rsidR="3833DEA5" w:rsidRPr="006A12EF">
        <w:rPr>
          <w:rFonts w:ascii="Calibri" w:hAnsi="Calibri"/>
        </w:rPr>
        <w:t xml:space="preserve">legal </w:t>
      </w:r>
      <w:r w:rsidR="3EAC0E8E" w:rsidRPr="006A12EF">
        <w:rPr>
          <w:rFonts w:ascii="Calibri" w:hAnsi="Calibri"/>
        </w:rPr>
        <w:t>resources</w:t>
      </w:r>
      <w:r w:rsidR="00437D75" w:rsidRPr="006A12EF">
        <w:rPr>
          <w:rFonts w:ascii="Calibri" w:hAnsi="Calibri"/>
        </w:rPr>
        <w:t>.</w:t>
      </w:r>
    </w:p>
    <w:p w14:paraId="4A25B11A" w14:textId="27BCFFF0" w:rsidR="0019320A" w:rsidRPr="006A12EF" w:rsidRDefault="00437D75" w:rsidP="6478F425">
      <w:pPr>
        <w:numPr>
          <w:ilvl w:val="0"/>
          <w:numId w:val="19"/>
        </w:numPr>
        <w:rPr>
          <w:rFonts w:ascii="Calibri" w:hAnsi="Calibri"/>
        </w:rPr>
      </w:pPr>
      <w:r w:rsidRPr="006A12EF">
        <w:rPr>
          <w:rFonts w:ascii="Calibri" w:hAnsi="Calibri"/>
        </w:rPr>
        <w:t>U</w:t>
      </w:r>
      <w:r w:rsidR="612BE8AD" w:rsidRPr="006A12EF">
        <w:rPr>
          <w:rFonts w:ascii="Calibri" w:hAnsi="Calibri"/>
        </w:rPr>
        <w:t xml:space="preserve">pdate the FHCO Board on ongoing enforcement activities and </w:t>
      </w:r>
      <w:proofErr w:type="gramStart"/>
      <w:r w:rsidR="612BE8AD" w:rsidRPr="006A12EF">
        <w:rPr>
          <w:rFonts w:ascii="Calibri" w:hAnsi="Calibri"/>
        </w:rPr>
        <w:t>progress</w:t>
      </w:r>
      <w:proofErr w:type="gramEnd"/>
      <w:r w:rsidR="612BE8AD" w:rsidRPr="006A12EF">
        <w:rPr>
          <w:rFonts w:ascii="Calibri" w:hAnsi="Calibri"/>
        </w:rPr>
        <w:t xml:space="preserve"> </w:t>
      </w:r>
    </w:p>
    <w:p w14:paraId="00CDD562" w14:textId="3666B1EA" w:rsidR="0019320A" w:rsidRPr="006A12EF" w:rsidRDefault="6C22D0F8" w:rsidP="6478F425">
      <w:pPr>
        <w:numPr>
          <w:ilvl w:val="0"/>
          <w:numId w:val="19"/>
        </w:numPr>
        <w:rPr>
          <w:rFonts w:ascii="Calibri" w:hAnsi="Calibri"/>
        </w:rPr>
      </w:pPr>
      <w:r w:rsidRPr="006A12EF">
        <w:rPr>
          <w:rFonts w:ascii="Calibri" w:hAnsi="Calibri"/>
        </w:rPr>
        <w:t>Support agenc</w:t>
      </w:r>
      <w:r w:rsidR="208069BF" w:rsidRPr="006A12EF">
        <w:rPr>
          <w:rFonts w:ascii="Calibri" w:hAnsi="Calibri"/>
        </w:rPr>
        <w:t>y’s</w:t>
      </w:r>
      <w:r w:rsidRPr="006A12EF">
        <w:rPr>
          <w:rFonts w:ascii="Calibri" w:hAnsi="Calibri"/>
        </w:rPr>
        <w:t xml:space="preserve"> development efforts including outreach to legal </w:t>
      </w:r>
      <w:proofErr w:type="gramStart"/>
      <w:r w:rsidRPr="006A12EF">
        <w:rPr>
          <w:rFonts w:ascii="Calibri" w:hAnsi="Calibri"/>
        </w:rPr>
        <w:t>sponsors</w:t>
      </w:r>
      <w:proofErr w:type="gramEnd"/>
      <w:r w:rsidRPr="006A12EF">
        <w:rPr>
          <w:rFonts w:ascii="Calibri" w:hAnsi="Calibri"/>
        </w:rPr>
        <w:t xml:space="preserve"> </w:t>
      </w:r>
    </w:p>
    <w:p w14:paraId="351964A0" w14:textId="5954039B" w:rsidR="00493471" w:rsidRPr="006A12EF" w:rsidRDefault="00493471" w:rsidP="00840F25">
      <w:pPr>
        <w:rPr>
          <w:rFonts w:ascii="Calibri" w:hAnsi="Calibri"/>
          <w:szCs w:val="24"/>
        </w:rPr>
      </w:pPr>
    </w:p>
    <w:p w14:paraId="4BA0F13F" w14:textId="1D60B90A" w:rsidR="000C4E8F" w:rsidRPr="006A12EF" w:rsidRDefault="5B8B752B" w:rsidP="1AFAA2A3">
      <w:pPr>
        <w:tabs>
          <w:tab w:val="left" w:pos="360"/>
        </w:tabs>
        <w:rPr>
          <w:rFonts w:ascii="Calibri" w:hAnsi="Calibri"/>
          <w:b/>
          <w:bCs/>
        </w:rPr>
      </w:pPr>
      <w:bookmarkStart w:id="0" w:name="_Hlk78750073"/>
      <w:r w:rsidRPr="006A12EF">
        <w:rPr>
          <w:rFonts w:ascii="Calibri" w:hAnsi="Calibri"/>
          <w:b/>
          <w:bCs/>
        </w:rPr>
        <w:t>Other Responsibilities in Organization (</w:t>
      </w:r>
      <w:r w:rsidR="2CC24F53" w:rsidRPr="006A12EF">
        <w:rPr>
          <w:rFonts w:ascii="Calibri" w:hAnsi="Calibri"/>
          <w:b/>
          <w:bCs/>
        </w:rPr>
        <w:t>1</w:t>
      </w:r>
      <w:r w:rsidRPr="006A12EF">
        <w:rPr>
          <w:rFonts w:ascii="Calibri" w:hAnsi="Calibri"/>
          <w:b/>
          <w:bCs/>
        </w:rPr>
        <w:t>0%)</w:t>
      </w:r>
    </w:p>
    <w:p w14:paraId="55C4E3E2" w14:textId="77777777" w:rsidR="00E759C1" w:rsidRPr="006A12EF" w:rsidRDefault="0EDBB9C8" w:rsidP="1AFAA2A3">
      <w:pPr>
        <w:numPr>
          <w:ilvl w:val="0"/>
          <w:numId w:val="6"/>
        </w:numPr>
        <w:rPr>
          <w:rFonts w:ascii="Calibri" w:hAnsi="Calibri"/>
        </w:rPr>
      </w:pPr>
      <w:r w:rsidRPr="006A12EF">
        <w:rPr>
          <w:rFonts w:ascii="Calibri" w:hAnsi="Calibri"/>
        </w:rPr>
        <w:t xml:space="preserve">Proactively support healthy team dynamics and collaboration, work with entire team to identify opportunities within the department to improve processes and/or procedures and collaboratively strategize improvements, work closely with other department directors and the Executive Director to help create cohesive relationships between departments. </w:t>
      </w:r>
    </w:p>
    <w:p w14:paraId="7853E0B7" w14:textId="79CDF68D" w:rsidR="000C4E8F" w:rsidRPr="006A12EF" w:rsidRDefault="000C4E8F" w:rsidP="000C4E8F">
      <w:pPr>
        <w:numPr>
          <w:ilvl w:val="0"/>
          <w:numId w:val="6"/>
        </w:numPr>
        <w:rPr>
          <w:rFonts w:ascii="Calibri" w:hAnsi="Calibri"/>
          <w:szCs w:val="24"/>
        </w:rPr>
      </w:pPr>
      <w:r w:rsidRPr="006A12EF">
        <w:rPr>
          <w:rFonts w:ascii="Calibri" w:hAnsi="Calibri"/>
          <w:szCs w:val="24"/>
        </w:rPr>
        <w:t>Meaningfully engage in organization’s equity work, including participating in trainings and follow-up discussions among staff</w:t>
      </w:r>
    </w:p>
    <w:p w14:paraId="44E0BCB9" w14:textId="3A647EDD" w:rsidR="000C4E8F" w:rsidRPr="006A12EF" w:rsidRDefault="000C4E8F" w:rsidP="000C4E8F">
      <w:pPr>
        <w:numPr>
          <w:ilvl w:val="0"/>
          <w:numId w:val="6"/>
        </w:numPr>
        <w:rPr>
          <w:rFonts w:ascii="Calibri" w:hAnsi="Calibri"/>
          <w:szCs w:val="24"/>
        </w:rPr>
      </w:pPr>
      <w:r w:rsidRPr="006A12EF">
        <w:rPr>
          <w:rFonts w:ascii="Calibri" w:hAnsi="Calibri"/>
          <w:szCs w:val="24"/>
        </w:rPr>
        <w:t xml:space="preserve">Actively and positively participates as a member of the FHCO team, including staff meetings, occasional board-staff meetings, and in day-to-day interactions with team </w:t>
      </w:r>
      <w:proofErr w:type="gramStart"/>
      <w:r w:rsidRPr="006A12EF">
        <w:rPr>
          <w:rFonts w:ascii="Calibri" w:hAnsi="Calibri"/>
          <w:szCs w:val="24"/>
        </w:rPr>
        <w:t>members</w:t>
      </w:r>
      <w:proofErr w:type="gramEnd"/>
    </w:p>
    <w:p w14:paraId="7CB4E2F0" w14:textId="1EB5C62B" w:rsidR="000C4E8F" w:rsidRPr="006A12EF" w:rsidRDefault="5B8B752B" w:rsidP="000C4E8F">
      <w:pPr>
        <w:numPr>
          <w:ilvl w:val="0"/>
          <w:numId w:val="6"/>
        </w:numPr>
        <w:rPr>
          <w:rFonts w:ascii="Calibri" w:hAnsi="Calibri"/>
          <w:szCs w:val="24"/>
        </w:rPr>
      </w:pPr>
      <w:r w:rsidRPr="006A12EF">
        <w:rPr>
          <w:rFonts w:ascii="Calibri" w:hAnsi="Calibri"/>
        </w:rPr>
        <w:t xml:space="preserve">Serves as a professional and friendly ambassador of the organization when interacting with people outside of the </w:t>
      </w:r>
      <w:proofErr w:type="gramStart"/>
      <w:r w:rsidRPr="006A12EF">
        <w:rPr>
          <w:rFonts w:ascii="Calibri" w:hAnsi="Calibri"/>
        </w:rPr>
        <w:t>organization</w:t>
      </w:r>
      <w:proofErr w:type="gramEnd"/>
    </w:p>
    <w:p w14:paraId="7274CE76" w14:textId="3E7A05F7" w:rsidR="000C4E8F" w:rsidRPr="006A12EF" w:rsidRDefault="5B8B752B" w:rsidP="000C4E8F">
      <w:pPr>
        <w:numPr>
          <w:ilvl w:val="0"/>
          <w:numId w:val="6"/>
        </w:numPr>
        <w:rPr>
          <w:rFonts w:ascii="Calibri" w:hAnsi="Calibri"/>
          <w:b/>
          <w:szCs w:val="24"/>
        </w:rPr>
      </w:pPr>
      <w:r w:rsidRPr="006A12EF">
        <w:rPr>
          <w:rFonts w:ascii="Calibri" w:hAnsi="Calibri" w:cs="Arial"/>
          <w:color w:val="000000" w:themeColor="text1"/>
        </w:rPr>
        <w:t>Fulfills other duties as assigned by the Executive Director</w:t>
      </w:r>
    </w:p>
    <w:bookmarkEnd w:id="0"/>
    <w:p w14:paraId="355D5506" w14:textId="77777777" w:rsidR="00E12B94" w:rsidRPr="006A12EF" w:rsidRDefault="00E12B94" w:rsidP="00840F25">
      <w:pPr>
        <w:rPr>
          <w:rFonts w:ascii="Calibri" w:hAnsi="Calibri"/>
          <w:b/>
          <w:szCs w:val="24"/>
        </w:rPr>
      </w:pPr>
    </w:p>
    <w:p w14:paraId="60542B1E" w14:textId="6BFCF1B7" w:rsidR="00840F25" w:rsidRPr="006A12EF" w:rsidRDefault="00EC32E5" w:rsidP="002827C7">
      <w:pPr>
        <w:spacing w:line="276" w:lineRule="auto"/>
        <w:rPr>
          <w:rFonts w:ascii="Calibri" w:hAnsi="Calibri"/>
          <w:b/>
          <w:szCs w:val="24"/>
          <w:u w:val="single"/>
        </w:rPr>
      </w:pPr>
      <w:r w:rsidRPr="006A12EF">
        <w:rPr>
          <w:rFonts w:ascii="Calibri" w:hAnsi="Calibri"/>
          <w:b/>
          <w:szCs w:val="24"/>
          <w:u w:val="single"/>
        </w:rPr>
        <w:t>Ideal Candidate Qualifications:</w:t>
      </w:r>
    </w:p>
    <w:p w14:paraId="3F05236D" w14:textId="7D5C8E4E" w:rsidR="00F474E7" w:rsidRPr="006A12EF" w:rsidRDefault="2E94ED1E" w:rsidP="1AFAA2A3">
      <w:pPr>
        <w:pStyle w:val="ListParagraph"/>
        <w:numPr>
          <w:ilvl w:val="0"/>
          <w:numId w:val="5"/>
        </w:numPr>
        <w:spacing w:line="276" w:lineRule="auto"/>
        <w:rPr>
          <w:rFonts w:ascii="Calibri" w:hAnsi="Calibri"/>
          <w:b/>
          <w:bCs/>
          <w:sz w:val="24"/>
          <w:szCs w:val="24"/>
          <w:u w:val="single"/>
        </w:rPr>
      </w:pPr>
      <w:r w:rsidRPr="006A12EF">
        <w:rPr>
          <w:rFonts w:ascii="Calibri" w:hAnsi="Calibri"/>
          <w:sz w:val="24"/>
          <w:szCs w:val="24"/>
        </w:rPr>
        <w:t>Must have current Oregon State Bar licensure</w:t>
      </w:r>
      <w:r w:rsidR="53D02038" w:rsidRPr="006A12EF">
        <w:rPr>
          <w:rFonts w:ascii="Calibri" w:hAnsi="Calibri"/>
          <w:sz w:val="24"/>
          <w:szCs w:val="24"/>
        </w:rPr>
        <w:t xml:space="preserve">. Applicants who are licensed in another state must </w:t>
      </w:r>
      <w:r w:rsidRPr="006A12EF">
        <w:rPr>
          <w:rFonts w:ascii="Calibri" w:hAnsi="Calibri"/>
          <w:sz w:val="24"/>
          <w:szCs w:val="24"/>
        </w:rPr>
        <w:t>obtain Oregon State Bar licensure</w:t>
      </w:r>
      <w:r w:rsidR="6BBD3851" w:rsidRPr="006A12EF">
        <w:rPr>
          <w:rFonts w:ascii="Calibri" w:hAnsi="Calibri"/>
          <w:sz w:val="24"/>
          <w:szCs w:val="24"/>
        </w:rPr>
        <w:t xml:space="preserve"> as soon as possible, not to exceed 1 year from start of employment. </w:t>
      </w:r>
    </w:p>
    <w:p w14:paraId="41E0B939" w14:textId="5C64E1ED" w:rsidR="00E12B94" w:rsidRPr="006A12EF" w:rsidRDefault="5219C249" w:rsidP="1AFAA2A3">
      <w:pPr>
        <w:numPr>
          <w:ilvl w:val="0"/>
          <w:numId w:val="5"/>
        </w:numPr>
        <w:contextualSpacing/>
        <w:rPr>
          <w:rFonts w:ascii="Calibri" w:hAnsi="Calibri" w:cs="Arial"/>
          <w:b/>
          <w:bCs/>
        </w:rPr>
      </w:pPr>
      <w:r w:rsidRPr="006A12EF">
        <w:rPr>
          <w:rFonts w:ascii="Calibri" w:hAnsi="Calibri" w:cs="Arial"/>
        </w:rPr>
        <w:t>At least three (3)</w:t>
      </w:r>
      <w:r w:rsidR="5E3E53EB" w:rsidRPr="006A12EF">
        <w:rPr>
          <w:rFonts w:ascii="Calibri" w:hAnsi="Calibri" w:cs="Arial"/>
        </w:rPr>
        <w:t xml:space="preserve"> </w:t>
      </w:r>
      <w:r w:rsidR="1E3EE84C" w:rsidRPr="006A12EF">
        <w:rPr>
          <w:rFonts w:ascii="Calibri" w:hAnsi="Calibri" w:cs="Arial"/>
        </w:rPr>
        <w:t>years of experience in civil rights</w:t>
      </w:r>
      <w:r w:rsidR="527A1CC2" w:rsidRPr="006A12EF">
        <w:rPr>
          <w:rFonts w:ascii="Calibri" w:hAnsi="Calibri" w:cs="Arial"/>
        </w:rPr>
        <w:t xml:space="preserve"> </w:t>
      </w:r>
      <w:r w:rsidR="374DCDF2" w:rsidRPr="006A12EF">
        <w:rPr>
          <w:rFonts w:ascii="Calibri" w:hAnsi="Calibri" w:cs="Arial"/>
        </w:rPr>
        <w:t xml:space="preserve">and/or fair housing </w:t>
      </w:r>
      <w:r w:rsidR="2D5E71B1" w:rsidRPr="006A12EF">
        <w:rPr>
          <w:rFonts w:ascii="Calibri" w:hAnsi="Calibri" w:cs="Arial"/>
        </w:rPr>
        <w:t xml:space="preserve">enforcement </w:t>
      </w:r>
    </w:p>
    <w:p w14:paraId="652E8FBA" w14:textId="34E031EE" w:rsidR="00E12B94" w:rsidRPr="006A12EF" w:rsidRDefault="5219C249" w:rsidP="1AFAA2A3">
      <w:pPr>
        <w:numPr>
          <w:ilvl w:val="0"/>
          <w:numId w:val="5"/>
        </w:numPr>
        <w:contextualSpacing/>
        <w:rPr>
          <w:rFonts w:ascii="Calibri" w:hAnsi="Calibri" w:cs="Arial"/>
          <w:b/>
          <w:bCs/>
        </w:rPr>
      </w:pPr>
      <w:r w:rsidRPr="006A12EF">
        <w:rPr>
          <w:rFonts w:ascii="Calibri" w:hAnsi="Calibri" w:cs="Arial"/>
        </w:rPr>
        <w:t xml:space="preserve">At least three (3) </w:t>
      </w:r>
      <w:r w:rsidR="1E3EE84C" w:rsidRPr="006A12EF">
        <w:rPr>
          <w:rFonts w:ascii="Calibri" w:hAnsi="Calibri" w:cs="Arial"/>
        </w:rPr>
        <w:t xml:space="preserve">years </w:t>
      </w:r>
      <w:r w:rsidR="3EAC0E8E" w:rsidRPr="006A12EF">
        <w:rPr>
          <w:rFonts w:ascii="Calibri" w:hAnsi="Calibri" w:cs="Arial"/>
        </w:rPr>
        <w:t xml:space="preserve">of </w:t>
      </w:r>
      <w:r w:rsidR="1E3EE84C" w:rsidRPr="006A12EF">
        <w:rPr>
          <w:rFonts w:ascii="Calibri" w:hAnsi="Calibri" w:cs="Arial"/>
        </w:rPr>
        <w:t xml:space="preserve">experience supervising and mentoring team </w:t>
      </w:r>
      <w:proofErr w:type="gramStart"/>
      <w:r w:rsidR="1E3EE84C" w:rsidRPr="006A12EF">
        <w:rPr>
          <w:rFonts w:ascii="Calibri" w:hAnsi="Calibri" w:cs="Arial"/>
        </w:rPr>
        <w:t>members</w:t>
      </w:r>
      <w:proofErr w:type="gramEnd"/>
      <w:r w:rsidR="1E3EE84C" w:rsidRPr="006A12EF">
        <w:rPr>
          <w:rFonts w:ascii="Calibri" w:hAnsi="Calibri" w:cs="Arial"/>
        </w:rPr>
        <w:t xml:space="preserve"> </w:t>
      </w:r>
    </w:p>
    <w:p w14:paraId="464CD279" w14:textId="6FC6DEF4" w:rsidR="00E12B94" w:rsidRPr="006A12EF" w:rsidRDefault="1E3EE84C" w:rsidP="1AFAA2A3">
      <w:pPr>
        <w:numPr>
          <w:ilvl w:val="0"/>
          <w:numId w:val="5"/>
        </w:numPr>
        <w:contextualSpacing/>
        <w:rPr>
          <w:rFonts w:ascii="Calibri" w:hAnsi="Calibri" w:cs="Arial"/>
          <w:b/>
          <w:bCs/>
        </w:rPr>
      </w:pPr>
      <w:r w:rsidRPr="006A12EF">
        <w:rPr>
          <w:rFonts w:ascii="Calibri" w:hAnsi="Calibri" w:cs="Arial"/>
        </w:rPr>
        <w:t>Experience in coordinating investigations to support civil rights and fair housing complaints and litigation, this includes testing, witness interviews, property searches, etc.</w:t>
      </w:r>
    </w:p>
    <w:p w14:paraId="3139CE2E" w14:textId="710A2AB1" w:rsidR="006C0113" w:rsidRPr="006A12EF" w:rsidRDefault="1E3EE84C" w:rsidP="1AFAA2A3">
      <w:pPr>
        <w:numPr>
          <w:ilvl w:val="0"/>
          <w:numId w:val="5"/>
        </w:numPr>
        <w:contextualSpacing/>
        <w:rPr>
          <w:rFonts w:ascii="Calibri" w:hAnsi="Calibri" w:cs="Arial"/>
          <w:b/>
          <w:bCs/>
        </w:rPr>
      </w:pPr>
      <w:r w:rsidRPr="006A12EF">
        <w:rPr>
          <w:rFonts w:ascii="Calibri" w:hAnsi="Calibri" w:cs="Arial"/>
        </w:rPr>
        <w:t>A strong understanding of federal, state, and local civil rights and fair housing law, institutionalized racism and other forms of oppression and their impacts on housing</w:t>
      </w:r>
    </w:p>
    <w:p w14:paraId="0CE67125" w14:textId="77777777" w:rsidR="001B7753" w:rsidRPr="006A12EF" w:rsidRDefault="5E3E53EB" w:rsidP="1AFAA2A3">
      <w:pPr>
        <w:numPr>
          <w:ilvl w:val="0"/>
          <w:numId w:val="5"/>
        </w:numPr>
        <w:contextualSpacing/>
        <w:rPr>
          <w:rFonts w:ascii="Calibri" w:hAnsi="Calibri" w:cs="Arial"/>
        </w:rPr>
      </w:pPr>
      <w:r w:rsidRPr="006A12EF">
        <w:rPr>
          <w:rFonts w:ascii="Calibri" w:hAnsi="Calibri" w:cs="Arial"/>
        </w:rPr>
        <w:t>Understanding of rental housing screening and management practices</w:t>
      </w:r>
      <w:r w:rsidR="2D948F46" w:rsidRPr="006A12EF">
        <w:rPr>
          <w:rFonts w:ascii="Calibri" w:hAnsi="Calibri" w:cs="Arial"/>
        </w:rPr>
        <w:t>, real estate sales and homeowner’s insurance practices</w:t>
      </w:r>
      <w:r w:rsidR="7A8DBE58" w:rsidRPr="006A12EF">
        <w:rPr>
          <w:rFonts w:ascii="Calibri" w:hAnsi="Calibri" w:cs="Arial"/>
        </w:rPr>
        <w:t>, mortgage lending, regulatory compliance, and/or servicing practices</w:t>
      </w:r>
    </w:p>
    <w:p w14:paraId="73699D2B" w14:textId="77A5FB79" w:rsidR="0097385B" w:rsidRPr="006A12EF" w:rsidRDefault="5E3E53EB" w:rsidP="1AFAA2A3">
      <w:pPr>
        <w:numPr>
          <w:ilvl w:val="0"/>
          <w:numId w:val="5"/>
        </w:numPr>
        <w:contextualSpacing/>
        <w:rPr>
          <w:rFonts w:ascii="Calibri" w:hAnsi="Calibri" w:cs="Arial"/>
        </w:rPr>
      </w:pPr>
      <w:r w:rsidRPr="006A12EF">
        <w:rPr>
          <w:rFonts w:ascii="Calibri" w:hAnsi="Calibri" w:cs="Arial"/>
        </w:rPr>
        <w:t xml:space="preserve">Ability to utilize data and statistical analysis; experience drafting comprehensive </w:t>
      </w:r>
      <w:proofErr w:type="gramStart"/>
      <w:r w:rsidRPr="006A12EF">
        <w:rPr>
          <w:rFonts w:ascii="Calibri" w:hAnsi="Calibri" w:cs="Arial"/>
        </w:rPr>
        <w:t>reports</w:t>
      </w:r>
      <w:proofErr w:type="gramEnd"/>
      <w:r w:rsidRPr="006A12EF">
        <w:rPr>
          <w:rFonts w:ascii="Calibri" w:hAnsi="Calibri" w:cs="Arial"/>
        </w:rPr>
        <w:t xml:space="preserve"> </w:t>
      </w:r>
    </w:p>
    <w:p w14:paraId="633F3359" w14:textId="42A41A6B" w:rsidR="0097385B" w:rsidRPr="006A12EF" w:rsidRDefault="634E00F5" w:rsidP="1AFAA2A3">
      <w:pPr>
        <w:numPr>
          <w:ilvl w:val="0"/>
          <w:numId w:val="5"/>
        </w:numPr>
        <w:contextualSpacing/>
        <w:rPr>
          <w:rFonts w:ascii="Calibri" w:hAnsi="Calibri" w:cs="Arial"/>
        </w:rPr>
      </w:pPr>
      <w:r w:rsidRPr="006A12EF">
        <w:rPr>
          <w:rFonts w:ascii="Calibri" w:hAnsi="Calibri" w:cs="Arial"/>
        </w:rPr>
        <w:t xml:space="preserve">Strong </w:t>
      </w:r>
      <w:r w:rsidR="5E3E53EB" w:rsidRPr="006A12EF">
        <w:rPr>
          <w:rFonts w:ascii="Calibri" w:hAnsi="Calibri" w:cs="Arial"/>
        </w:rPr>
        <w:t>organizational and multi-tasking skills</w:t>
      </w:r>
    </w:p>
    <w:p w14:paraId="50422849" w14:textId="77777777" w:rsidR="0097385B" w:rsidRPr="006A12EF" w:rsidRDefault="5E3E53EB" w:rsidP="1AFAA2A3">
      <w:pPr>
        <w:numPr>
          <w:ilvl w:val="0"/>
          <w:numId w:val="5"/>
        </w:numPr>
        <w:contextualSpacing/>
        <w:rPr>
          <w:rFonts w:ascii="Calibri" w:hAnsi="Calibri" w:cs="Arial"/>
        </w:rPr>
      </w:pPr>
      <w:r w:rsidRPr="006A12EF">
        <w:rPr>
          <w:rFonts w:ascii="Calibri" w:hAnsi="Calibri" w:cs="Arial"/>
        </w:rPr>
        <w:t xml:space="preserve">Must have superior accuracy, attention to detail, and analytical </w:t>
      </w:r>
      <w:proofErr w:type="gramStart"/>
      <w:r w:rsidRPr="006A12EF">
        <w:rPr>
          <w:rFonts w:ascii="Calibri" w:hAnsi="Calibri" w:cs="Arial"/>
        </w:rPr>
        <w:t>skills</w:t>
      </w:r>
      <w:proofErr w:type="gramEnd"/>
      <w:r w:rsidRPr="006A12EF">
        <w:rPr>
          <w:rFonts w:ascii="Calibri" w:hAnsi="Calibri" w:cs="Arial"/>
        </w:rPr>
        <w:t xml:space="preserve"> </w:t>
      </w:r>
    </w:p>
    <w:p w14:paraId="19CCE46C" w14:textId="5A2E4FF7" w:rsidR="0097385B" w:rsidRPr="006A12EF" w:rsidRDefault="5E3E53EB" w:rsidP="1AFAA2A3">
      <w:pPr>
        <w:numPr>
          <w:ilvl w:val="0"/>
          <w:numId w:val="5"/>
        </w:numPr>
        <w:contextualSpacing/>
        <w:rPr>
          <w:rFonts w:ascii="Calibri" w:hAnsi="Calibri" w:cs="Arial"/>
        </w:rPr>
      </w:pPr>
      <w:r w:rsidRPr="006A12EF">
        <w:rPr>
          <w:rFonts w:ascii="Calibri" w:hAnsi="Calibri" w:cs="Arial"/>
        </w:rPr>
        <w:t>Excellent oral, written, and listening skills</w:t>
      </w:r>
      <w:r w:rsidR="5DE433F8" w:rsidRPr="006A12EF">
        <w:rPr>
          <w:rFonts w:ascii="Calibri" w:hAnsi="Calibri" w:cs="Arial"/>
        </w:rPr>
        <w:t xml:space="preserve"> with clear and open communication style, good people skills, and multicultural </w:t>
      </w:r>
      <w:proofErr w:type="gramStart"/>
      <w:r w:rsidR="5DE433F8" w:rsidRPr="006A12EF">
        <w:rPr>
          <w:rFonts w:ascii="Calibri" w:hAnsi="Calibri" w:cs="Arial"/>
        </w:rPr>
        <w:t>competency</w:t>
      </w:r>
      <w:proofErr w:type="gramEnd"/>
      <w:r w:rsidR="5DE433F8" w:rsidRPr="006A12EF">
        <w:rPr>
          <w:rFonts w:ascii="Calibri" w:hAnsi="Calibri" w:cs="Arial"/>
        </w:rPr>
        <w:t xml:space="preserve"> </w:t>
      </w:r>
    </w:p>
    <w:p w14:paraId="6463C70B" w14:textId="1FBD9089" w:rsidR="0097385B" w:rsidRPr="006A12EF" w:rsidRDefault="5E3E53EB" w:rsidP="1AFAA2A3">
      <w:pPr>
        <w:numPr>
          <w:ilvl w:val="0"/>
          <w:numId w:val="5"/>
        </w:numPr>
        <w:contextualSpacing/>
        <w:rPr>
          <w:rFonts w:ascii="Calibri" w:hAnsi="Calibri" w:cs="Arial"/>
        </w:rPr>
      </w:pPr>
      <w:r w:rsidRPr="006A12EF">
        <w:rPr>
          <w:rFonts w:ascii="Calibri" w:hAnsi="Calibri" w:cs="Arial"/>
        </w:rPr>
        <w:t xml:space="preserve">Excellent time management and scheduling skills, the ability to manage multiple investigations, </w:t>
      </w:r>
      <w:r w:rsidR="3EAC0E8E" w:rsidRPr="006A12EF">
        <w:rPr>
          <w:rFonts w:ascii="Calibri" w:hAnsi="Calibri" w:cs="Arial"/>
        </w:rPr>
        <w:t>caseloads</w:t>
      </w:r>
      <w:r w:rsidRPr="006A12EF">
        <w:rPr>
          <w:rFonts w:ascii="Calibri" w:hAnsi="Calibri" w:cs="Arial"/>
        </w:rPr>
        <w:t xml:space="preserve">, and legal </w:t>
      </w:r>
      <w:proofErr w:type="gramStart"/>
      <w:r w:rsidRPr="006A12EF">
        <w:rPr>
          <w:rFonts w:ascii="Calibri" w:hAnsi="Calibri" w:cs="Arial"/>
        </w:rPr>
        <w:t>cases</w:t>
      </w:r>
      <w:proofErr w:type="gramEnd"/>
      <w:r w:rsidRPr="006A12EF">
        <w:rPr>
          <w:rFonts w:ascii="Calibri" w:hAnsi="Calibri" w:cs="Arial"/>
        </w:rPr>
        <w:t xml:space="preserve"> </w:t>
      </w:r>
    </w:p>
    <w:p w14:paraId="652E30F2" w14:textId="1B5B0518" w:rsidR="00646A26" w:rsidRPr="006A12EF" w:rsidRDefault="5E3E53EB" w:rsidP="1AFAA2A3">
      <w:pPr>
        <w:numPr>
          <w:ilvl w:val="0"/>
          <w:numId w:val="5"/>
        </w:numPr>
        <w:contextualSpacing/>
        <w:rPr>
          <w:rFonts w:ascii="Calibri" w:hAnsi="Calibri" w:cs="Arial"/>
        </w:rPr>
      </w:pPr>
      <w:r w:rsidRPr="006A12EF">
        <w:rPr>
          <w:rFonts w:ascii="Calibri" w:hAnsi="Calibri" w:cs="Arial"/>
        </w:rPr>
        <w:t xml:space="preserve">Experience with on-line learning, research technologies, and virtual </w:t>
      </w:r>
      <w:proofErr w:type="gramStart"/>
      <w:r w:rsidRPr="006A12EF">
        <w:rPr>
          <w:rFonts w:ascii="Calibri" w:hAnsi="Calibri" w:cs="Arial"/>
        </w:rPr>
        <w:t>work</w:t>
      </w:r>
      <w:proofErr w:type="gramEnd"/>
      <w:r w:rsidRPr="006A12EF">
        <w:rPr>
          <w:rFonts w:ascii="Calibri" w:hAnsi="Calibri" w:cs="Arial"/>
        </w:rPr>
        <w:t xml:space="preserve"> </w:t>
      </w:r>
    </w:p>
    <w:p w14:paraId="6C9C6B36" w14:textId="63EFBB47" w:rsidR="002A396F" w:rsidRPr="006A12EF" w:rsidRDefault="568BC689" w:rsidP="1AFAA2A3">
      <w:pPr>
        <w:numPr>
          <w:ilvl w:val="0"/>
          <w:numId w:val="5"/>
        </w:numPr>
        <w:contextualSpacing/>
        <w:rPr>
          <w:rFonts w:ascii="Calibri" w:hAnsi="Calibri" w:cs="Arial"/>
        </w:rPr>
      </w:pPr>
      <w:r w:rsidRPr="006A12EF">
        <w:rPr>
          <w:rFonts w:ascii="Calibri" w:hAnsi="Calibri" w:cs="Arial"/>
        </w:rPr>
        <w:t>Familiarity with publicly and privately funded housing systems and legal requirements</w:t>
      </w:r>
    </w:p>
    <w:p w14:paraId="058213E5" w14:textId="77777777" w:rsidR="0097276E" w:rsidRPr="006A12EF" w:rsidRDefault="1693AA66" w:rsidP="1AFAA2A3">
      <w:pPr>
        <w:numPr>
          <w:ilvl w:val="0"/>
          <w:numId w:val="5"/>
        </w:numPr>
        <w:contextualSpacing/>
        <w:rPr>
          <w:rFonts w:ascii="Calibri" w:hAnsi="Calibri" w:cs="Arial"/>
        </w:rPr>
      </w:pPr>
      <w:r w:rsidRPr="006A12EF">
        <w:rPr>
          <w:rFonts w:ascii="Calibri" w:hAnsi="Calibri" w:cs="Arial"/>
        </w:rPr>
        <w:t>Proficient in Microsoft Office Suite</w:t>
      </w:r>
    </w:p>
    <w:p w14:paraId="585D8DA2" w14:textId="513B01E7" w:rsidR="00CB791A" w:rsidRPr="006A12EF" w:rsidRDefault="41E857E9" w:rsidP="1AFAA2A3">
      <w:pPr>
        <w:numPr>
          <w:ilvl w:val="0"/>
          <w:numId w:val="5"/>
        </w:numPr>
        <w:rPr>
          <w:rFonts w:ascii="Calibri" w:hAnsi="Calibri"/>
        </w:rPr>
      </w:pPr>
      <w:r w:rsidRPr="006A12EF">
        <w:rPr>
          <w:rFonts w:ascii="Calibri" w:hAnsi="Calibri"/>
        </w:rPr>
        <w:t>Bilingual / Bicultural</w:t>
      </w:r>
    </w:p>
    <w:p w14:paraId="39B926D7" w14:textId="77777777" w:rsidR="0097385B" w:rsidRPr="006A12EF" w:rsidRDefault="0097385B" w:rsidP="1AFAA2A3">
      <w:pPr>
        <w:ind w:left="720"/>
        <w:rPr>
          <w:rFonts w:ascii="Calibri" w:hAnsi="Calibri"/>
        </w:rPr>
      </w:pPr>
    </w:p>
    <w:p w14:paraId="33DE451C" w14:textId="77777777" w:rsidR="006A12EF" w:rsidRDefault="006A12EF">
      <w:pPr>
        <w:spacing w:after="200" w:line="276" w:lineRule="auto"/>
        <w:rPr>
          <w:rFonts w:ascii="Calibri" w:hAnsi="Calibri"/>
          <w:b/>
          <w:bCs/>
        </w:rPr>
      </w:pPr>
      <w:r>
        <w:rPr>
          <w:rFonts w:ascii="Calibri" w:hAnsi="Calibri"/>
          <w:b/>
          <w:bCs/>
        </w:rPr>
        <w:br w:type="page"/>
      </w:r>
    </w:p>
    <w:p w14:paraId="7F2FF75C" w14:textId="77777777" w:rsidR="00E747BB" w:rsidRPr="006A12EF" w:rsidRDefault="5BEB99A2" w:rsidP="1AFAA2A3">
      <w:pPr>
        <w:rPr>
          <w:rFonts w:ascii="Calibri" w:hAnsi="Calibri"/>
          <w:b/>
          <w:bCs/>
        </w:rPr>
      </w:pPr>
      <w:r w:rsidRPr="006A12EF">
        <w:rPr>
          <w:rFonts w:ascii="Calibri" w:hAnsi="Calibri"/>
          <w:b/>
          <w:bCs/>
        </w:rPr>
        <w:lastRenderedPageBreak/>
        <w:t>Other Requirements</w:t>
      </w:r>
    </w:p>
    <w:p w14:paraId="3FA3A767" w14:textId="77777777" w:rsidR="00912433" w:rsidRPr="006A12EF" w:rsidRDefault="00E747BB" w:rsidP="00912433">
      <w:pPr>
        <w:pStyle w:val="ListParagraph"/>
        <w:numPr>
          <w:ilvl w:val="0"/>
          <w:numId w:val="9"/>
        </w:numPr>
        <w:rPr>
          <w:rFonts w:ascii="Calibri" w:hAnsi="Calibri"/>
          <w:sz w:val="24"/>
          <w:szCs w:val="24"/>
        </w:rPr>
      </w:pPr>
      <w:r w:rsidRPr="006A12EF">
        <w:rPr>
          <w:rFonts w:ascii="Calibri" w:hAnsi="Calibri"/>
          <w:sz w:val="24"/>
          <w:szCs w:val="24"/>
        </w:rPr>
        <w:t>Must pass a criminal background check.</w:t>
      </w:r>
    </w:p>
    <w:p w14:paraId="24D22AED" w14:textId="77777777" w:rsidR="00912433" w:rsidRPr="006A12EF" w:rsidRDefault="00912433" w:rsidP="001D5EE2">
      <w:pPr>
        <w:pStyle w:val="ListParagraph"/>
        <w:rPr>
          <w:rFonts w:ascii="Calibri" w:hAnsi="Calibri"/>
          <w:sz w:val="24"/>
          <w:szCs w:val="24"/>
        </w:rPr>
      </w:pPr>
    </w:p>
    <w:p w14:paraId="4B4C3239" w14:textId="5735A263" w:rsidR="00912433" w:rsidRPr="006A12EF" w:rsidRDefault="00912433" w:rsidP="001D5EE2">
      <w:pPr>
        <w:rPr>
          <w:rFonts w:ascii="Calibri" w:hAnsi="Calibri"/>
          <w:szCs w:val="24"/>
        </w:rPr>
      </w:pPr>
      <w:r w:rsidRPr="006A12EF">
        <w:rPr>
          <w:rFonts w:ascii="Calibri" w:hAnsi="Calibri" w:cs="Calibri"/>
          <w:i/>
          <w:iCs/>
          <w:szCs w:val="24"/>
        </w:rPr>
        <w:t xml:space="preserve">*A note to potential candidates: Studies </w:t>
      </w:r>
      <w:proofErr w:type="gramStart"/>
      <w:r w:rsidRPr="006A12EF">
        <w:rPr>
          <w:rFonts w:ascii="Calibri" w:hAnsi="Calibri" w:cs="Calibri"/>
          <w:i/>
          <w:iCs/>
          <w:szCs w:val="24"/>
        </w:rPr>
        <w:t>have</w:t>
      </w:r>
      <w:proofErr w:type="gramEnd"/>
      <w:r w:rsidRPr="006A12EF">
        <w:rPr>
          <w:rFonts w:ascii="Calibri" w:hAnsi="Calibri" w:cs="Calibri"/>
          <w:i/>
          <w:iCs/>
          <w:szCs w:val="24"/>
        </w:rPr>
        <w:t xml:space="preserve"> shown that women, trans, non-binary, and Black, Indigenous, and people of color (BIPOC) people are less likely to apply for jobs unless they believe they meet every single one of the qualifications as described in a job description.  </w:t>
      </w:r>
    </w:p>
    <w:p w14:paraId="452F99A3" w14:textId="77777777" w:rsidR="00912433" w:rsidRPr="006A12EF" w:rsidRDefault="00912433" w:rsidP="001D5EE2">
      <w:pPr>
        <w:textAlignment w:val="baseline"/>
        <w:rPr>
          <w:rFonts w:ascii="Segoe UI" w:hAnsi="Segoe UI" w:cs="Segoe UI"/>
          <w:i/>
          <w:iCs/>
          <w:sz w:val="18"/>
          <w:szCs w:val="18"/>
        </w:rPr>
      </w:pPr>
    </w:p>
    <w:p w14:paraId="4E25CF64" w14:textId="77777777" w:rsidR="00912433" w:rsidRPr="006A12EF" w:rsidRDefault="00912433" w:rsidP="001D5EE2">
      <w:pPr>
        <w:textAlignment w:val="baseline"/>
        <w:rPr>
          <w:rFonts w:ascii="Segoe UI" w:hAnsi="Segoe UI" w:cs="Segoe UI"/>
          <w:i/>
          <w:iCs/>
          <w:sz w:val="18"/>
          <w:szCs w:val="18"/>
        </w:rPr>
      </w:pPr>
      <w:r w:rsidRPr="006A12EF">
        <w:rPr>
          <w:rFonts w:ascii="Calibri" w:hAnsi="Calibri" w:cs="Calibri"/>
          <w:i/>
          <w:iCs/>
          <w:szCs w:val="24"/>
        </w:rPr>
        <w:t>We are committed to building a diverse and inclusive organization, and we are most interested in finding the best candidate for the job. That candidate may be one who comes from a background less traditional to our field of work, and that’s welcome. We would strongly encourage you to apply, even if you don’t believe you meet every one of the qualifications described. </w:t>
      </w:r>
    </w:p>
    <w:p w14:paraId="5493874F" w14:textId="77777777" w:rsidR="00E747BB" w:rsidRPr="006A12EF" w:rsidRDefault="00E747BB" w:rsidP="00E747BB">
      <w:pPr>
        <w:rPr>
          <w:rFonts w:ascii="Calibri" w:hAnsi="Calibri"/>
          <w:szCs w:val="24"/>
        </w:rPr>
      </w:pPr>
    </w:p>
    <w:p w14:paraId="28F2EC38" w14:textId="77777777" w:rsidR="00E747BB" w:rsidRPr="006A12EF" w:rsidRDefault="00E747BB" w:rsidP="00E747BB">
      <w:pPr>
        <w:rPr>
          <w:rFonts w:ascii="Calibri" w:hAnsi="Calibri"/>
          <w:b/>
          <w:szCs w:val="24"/>
        </w:rPr>
      </w:pPr>
      <w:r w:rsidRPr="006A12EF">
        <w:rPr>
          <w:rFonts w:ascii="Calibri" w:hAnsi="Calibri"/>
          <w:b/>
          <w:szCs w:val="24"/>
        </w:rPr>
        <w:t>Work Environment</w:t>
      </w:r>
    </w:p>
    <w:p w14:paraId="0A5CF40B" w14:textId="596C8FAA" w:rsidR="00E747BB" w:rsidRPr="006A12EF" w:rsidRDefault="00E747BB" w:rsidP="00E747BB">
      <w:pPr>
        <w:pStyle w:val="ListParagraph"/>
        <w:numPr>
          <w:ilvl w:val="0"/>
          <w:numId w:val="10"/>
        </w:numPr>
        <w:rPr>
          <w:rFonts w:ascii="Calibri" w:hAnsi="Calibri"/>
          <w:sz w:val="24"/>
          <w:szCs w:val="24"/>
        </w:rPr>
      </w:pPr>
      <w:r w:rsidRPr="006A12EF">
        <w:rPr>
          <w:rFonts w:ascii="Calibri" w:hAnsi="Calibri"/>
          <w:sz w:val="24"/>
          <w:szCs w:val="24"/>
        </w:rPr>
        <w:t xml:space="preserve">Setting: </w:t>
      </w:r>
      <w:r w:rsidR="00B47C03" w:rsidRPr="006A12EF">
        <w:rPr>
          <w:rFonts w:ascii="Calibri" w:hAnsi="Calibri"/>
          <w:sz w:val="24"/>
          <w:szCs w:val="24"/>
        </w:rPr>
        <w:t xml:space="preserve">Hybrid. </w:t>
      </w:r>
      <w:r w:rsidR="00F87011" w:rsidRPr="006A12EF">
        <w:rPr>
          <w:rFonts w:ascii="Calibri" w:hAnsi="Calibri"/>
          <w:sz w:val="24"/>
          <w:szCs w:val="24"/>
        </w:rPr>
        <w:t xml:space="preserve">Must be physically located in Oregon and </w:t>
      </w:r>
      <w:r w:rsidR="00B47C03" w:rsidRPr="006A12EF">
        <w:rPr>
          <w:rFonts w:ascii="Calibri" w:hAnsi="Calibri"/>
          <w:sz w:val="24"/>
          <w:szCs w:val="24"/>
        </w:rPr>
        <w:t>many aspects</w:t>
      </w:r>
      <w:r w:rsidR="0059169F" w:rsidRPr="006A12EF">
        <w:rPr>
          <w:rFonts w:ascii="Calibri" w:hAnsi="Calibri"/>
          <w:sz w:val="24"/>
          <w:szCs w:val="24"/>
        </w:rPr>
        <w:t xml:space="preserve"> of this position will be required to take pla</w:t>
      </w:r>
      <w:r w:rsidR="0076181A" w:rsidRPr="006A12EF">
        <w:rPr>
          <w:rFonts w:ascii="Calibri" w:hAnsi="Calibri"/>
          <w:sz w:val="24"/>
          <w:szCs w:val="24"/>
        </w:rPr>
        <w:t>ce</w:t>
      </w:r>
      <w:r w:rsidR="0059169F" w:rsidRPr="006A12EF">
        <w:rPr>
          <w:rFonts w:ascii="Calibri" w:hAnsi="Calibri"/>
          <w:sz w:val="24"/>
          <w:szCs w:val="24"/>
        </w:rPr>
        <w:t xml:space="preserve"> in FHCO’s Portland office. </w:t>
      </w:r>
    </w:p>
    <w:p w14:paraId="2B0AF95A" w14:textId="636F0EE2" w:rsidR="00E747BB" w:rsidRPr="006A12EF" w:rsidRDefault="00E747BB" w:rsidP="00E747BB">
      <w:pPr>
        <w:pStyle w:val="ListParagraph"/>
        <w:numPr>
          <w:ilvl w:val="0"/>
          <w:numId w:val="10"/>
        </w:numPr>
        <w:rPr>
          <w:rFonts w:ascii="Calibri" w:hAnsi="Calibri"/>
          <w:sz w:val="24"/>
          <w:szCs w:val="24"/>
        </w:rPr>
      </w:pPr>
      <w:r w:rsidRPr="006A12EF">
        <w:rPr>
          <w:rFonts w:ascii="Calibri" w:hAnsi="Calibri"/>
          <w:sz w:val="24"/>
          <w:szCs w:val="24"/>
        </w:rPr>
        <w:t>Schedule:  Occasional early morning, weekend, and evening work</w:t>
      </w:r>
    </w:p>
    <w:p w14:paraId="5F0CC3BD" w14:textId="6FA35502" w:rsidR="00E747BB" w:rsidRPr="006A12EF" w:rsidRDefault="00E747BB" w:rsidP="00E747BB">
      <w:pPr>
        <w:pStyle w:val="ListParagraph"/>
        <w:numPr>
          <w:ilvl w:val="0"/>
          <w:numId w:val="10"/>
        </w:numPr>
        <w:rPr>
          <w:rFonts w:ascii="Calibri" w:hAnsi="Calibri"/>
          <w:sz w:val="24"/>
          <w:szCs w:val="24"/>
        </w:rPr>
      </w:pPr>
      <w:r w:rsidRPr="006A12EF">
        <w:rPr>
          <w:rFonts w:ascii="Calibri" w:hAnsi="Calibri"/>
          <w:sz w:val="24"/>
          <w:szCs w:val="24"/>
        </w:rPr>
        <w:t xml:space="preserve">Travel: Occasional travel </w:t>
      </w:r>
      <w:r w:rsidR="00577E6A" w:rsidRPr="006A12EF">
        <w:rPr>
          <w:rFonts w:ascii="Calibri" w:hAnsi="Calibri"/>
          <w:sz w:val="24"/>
          <w:szCs w:val="24"/>
        </w:rPr>
        <w:t xml:space="preserve">in the </w:t>
      </w:r>
      <w:r w:rsidR="0076181A" w:rsidRPr="006A12EF">
        <w:rPr>
          <w:rFonts w:ascii="Calibri" w:hAnsi="Calibri"/>
          <w:sz w:val="24"/>
          <w:szCs w:val="24"/>
        </w:rPr>
        <w:t xml:space="preserve">Portland </w:t>
      </w:r>
      <w:r w:rsidR="00577E6A" w:rsidRPr="006A12EF">
        <w:rPr>
          <w:rFonts w:ascii="Calibri" w:hAnsi="Calibri"/>
          <w:sz w:val="24"/>
          <w:szCs w:val="24"/>
        </w:rPr>
        <w:t>metropolitan area</w:t>
      </w:r>
      <w:r w:rsidR="0097385B" w:rsidRPr="006A12EF">
        <w:rPr>
          <w:rFonts w:ascii="Calibri" w:hAnsi="Calibri"/>
          <w:sz w:val="24"/>
          <w:szCs w:val="24"/>
        </w:rPr>
        <w:t xml:space="preserve"> </w:t>
      </w:r>
      <w:r w:rsidR="00D02F3F" w:rsidRPr="006A12EF">
        <w:rPr>
          <w:rFonts w:ascii="Calibri" w:hAnsi="Calibri"/>
          <w:sz w:val="24"/>
          <w:szCs w:val="24"/>
        </w:rPr>
        <w:t>and within the stat</w:t>
      </w:r>
      <w:r w:rsidR="0097385B" w:rsidRPr="006A12EF">
        <w:rPr>
          <w:rFonts w:ascii="Calibri" w:hAnsi="Calibri"/>
          <w:sz w:val="24"/>
          <w:szCs w:val="24"/>
        </w:rPr>
        <w:t>e</w:t>
      </w:r>
    </w:p>
    <w:p w14:paraId="11C9386D" w14:textId="77777777" w:rsidR="00392026" w:rsidRPr="006A12EF" w:rsidRDefault="00392026" w:rsidP="00392026">
      <w:pPr>
        <w:rPr>
          <w:rFonts w:ascii="Calibri" w:hAnsi="Calibri"/>
          <w:szCs w:val="24"/>
        </w:rPr>
      </w:pPr>
    </w:p>
    <w:p w14:paraId="67C0937C" w14:textId="6E0795E8" w:rsidR="007F7CD1" w:rsidRPr="006A12EF" w:rsidRDefault="007F7CD1" w:rsidP="007F7CD1">
      <w:pPr>
        <w:rPr>
          <w:rFonts w:ascii="Calibri" w:hAnsi="Calibri"/>
          <w:b/>
          <w:szCs w:val="24"/>
        </w:rPr>
      </w:pPr>
      <w:r w:rsidRPr="006A12EF">
        <w:rPr>
          <w:rFonts w:ascii="Calibri" w:hAnsi="Calibri" w:cs="Arial"/>
          <w:b/>
          <w:szCs w:val="26"/>
        </w:rPr>
        <w:t xml:space="preserve">Salary and Benefits Information:  </w:t>
      </w:r>
    </w:p>
    <w:p w14:paraId="61E6E40C" w14:textId="55FFD611" w:rsidR="007F7CD1" w:rsidRPr="006A12EF" w:rsidRDefault="636A972E" w:rsidP="007F7CD1">
      <w:pPr>
        <w:pStyle w:val="ListParagraph"/>
        <w:numPr>
          <w:ilvl w:val="0"/>
          <w:numId w:val="13"/>
        </w:numPr>
        <w:rPr>
          <w:rFonts w:ascii="Calibri" w:hAnsi="Calibri" w:cs="Arial"/>
          <w:sz w:val="24"/>
          <w:szCs w:val="24"/>
        </w:rPr>
      </w:pPr>
      <w:r w:rsidRPr="006A12EF">
        <w:rPr>
          <w:rFonts w:ascii="Calibri" w:hAnsi="Calibri" w:cs="Arial"/>
          <w:sz w:val="24"/>
          <w:szCs w:val="24"/>
        </w:rPr>
        <w:t>Exempt employee salary</w:t>
      </w:r>
      <w:r w:rsidR="53BAF9FD" w:rsidRPr="006A12EF">
        <w:rPr>
          <w:rFonts w:ascii="Calibri" w:hAnsi="Calibri" w:cs="Arial"/>
          <w:sz w:val="24"/>
          <w:szCs w:val="24"/>
        </w:rPr>
        <w:t xml:space="preserve">: </w:t>
      </w:r>
      <w:r w:rsidR="4FD85324" w:rsidRPr="006A12EF">
        <w:rPr>
          <w:rFonts w:ascii="Calibri" w:hAnsi="Calibri" w:cs="Arial"/>
          <w:sz w:val="24"/>
          <w:szCs w:val="24"/>
        </w:rPr>
        <w:t>Starting at $</w:t>
      </w:r>
      <w:r w:rsidR="56731B94" w:rsidRPr="006A12EF">
        <w:rPr>
          <w:rFonts w:ascii="Calibri" w:hAnsi="Calibri" w:cs="Arial"/>
          <w:sz w:val="24"/>
          <w:szCs w:val="24"/>
        </w:rPr>
        <w:t>92,000 - $105,000</w:t>
      </w:r>
      <w:r w:rsidR="3CB82BB1" w:rsidRPr="006A12EF">
        <w:rPr>
          <w:rFonts w:ascii="Calibri" w:hAnsi="Calibri" w:cs="Arial"/>
          <w:sz w:val="24"/>
          <w:szCs w:val="24"/>
        </w:rPr>
        <w:t xml:space="preserve"> depending on </w:t>
      </w:r>
      <w:proofErr w:type="gramStart"/>
      <w:r w:rsidR="3CB82BB1" w:rsidRPr="006A12EF">
        <w:rPr>
          <w:rFonts w:ascii="Calibri" w:hAnsi="Calibri" w:cs="Arial"/>
          <w:sz w:val="24"/>
          <w:szCs w:val="24"/>
        </w:rPr>
        <w:t>experience</w:t>
      </w:r>
      <w:proofErr w:type="gramEnd"/>
    </w:p>
    <w:p w14:paraId="5E8519E5" w14:textId="6CEE3848" w:rsidR="47482A85" w:rsidRPr="006A12EF" w:rsidRDefault="47482A85" w:rsidP="1AFAA2A3">
      <w:pPr>
        <w:pStyle w:val="ListParagraph"/>
        <w:numPr>
          <w:ilvl w:val="0"/>
          <w:numId w:val="13"/>
        </w:numPr>
        <w:rPr>
          <w:rFonts w:ascii="Calibri" w:eastAsia="Calibri" w:hAnsi="Calibri" w:cs="Calibri"/>
          <w:sz w:val="24"/>
          <w:szCs w:val="24"/>
        </w:rPr>
      </w:pPr>
      <w:r w:rsidRPr="006A12EF">
        <w:rPr>
          <w:rFonts w:ascii="Calibri" w:eastAsia="Calibri" w:hAnsi="Calibri" w:cs="Calibri"/>
          <w:sz w:val="24"/>
          <w:szCs w:val="24"/>
        </w:rPr>
        <w:t xml:space="preserve">Generous benefit </w:t>
      </w:r>
      <w:proofErr w:type="gramStart"/>
      <w:r w:rsidRPr="006A12EF">
        <w:rPr>
          <w:rFonts w:ascii="Calibri" w:eastAsia="Calibri" w:hAnsi="Calibri" w:cs="Calibri"/>
          <w:sz w:val="24"/>
          <w:szCs w:val="24"/>
        </w:rPr>
        <w:t>package</w:t>
      </w:r>
      <w:proofErr w:type="gramEnd"/>
      <w:r w:rsidRPr="006A12EF">
        <w:rPr>
          <w:rFonts w:ascii="Calibri" w:eastAsia="Calibri" w:hAnsi="Calibri" w:cs="Calibri"/>
          <w:sz w:val="24"/>
          <w:szCs w:val="24"/>
        </w:rPr>
        <w:t xml:space="preserve"> including medical and dental insurance, 401k retirement plan with match, paid holidays, vacation and sick leave, and Tri-Met Transit Universal Annual Pass.</w:t>
      </w:r>
    </w:p>
    <w:p w14:paraId="25BFDFBB" w14:textId="77777777" w:rsidR="00CD554C" w:rsidRPr="006A12EF" w:rsidRDefault="00CD554C" w:rsidP="00A533BC">
      <w:pPr>
        <w:rPr>
          <w:rFonts w:ascii="Calibri" w:hAnsi="Calibri" w:cs="Arial"/>
          <w:b/>
          <w:szCs w:val="26"/>
          <w:u w:val="single"/>
        </w:rPr>
      </w:pPr>
    </w:p>
    <w:p w14:paraId="005CC7BE" w14:textId="7C7B6ADF" w:rsidR="00A533BC" w:rsidRPr="006A12EF" w:rsidRDefault="00A533BC" w:rsidP="00A533BC">
      <w:pPr>
        <w:rPr>
          <w:rFonts w:ascii="Calibri" w:hAnsi="Calibri" w:cs="Arial"/>
          <w:b/>
          <w:szCs w:val="26"/>
          <w:u w:val="single"/>
        </w:rPr>
      </w:pPr>
      <w:r w:rsidRPr="006A12EF">
        <w:rPr>
          <w:rFonts w:ascii="Calibri" w:hAnsi="Calibri" w:cs="Arial"/>
          <w:b/>
          <w:szCs w:val="26"/>
          <w:u w:val="single"/>
        </w:rPr>
        <w:t xml:space="preserve">How to Submit an </w:t>
      </w:r>
      <w:proofErr w:type="gramStart"/>
      <w:r w:rsidRPr="006A12EF">
        <w:rPr>
          <w:rFonts w:ascii="Calibri" w:hAnsi="Calibri" w:cs="Arial"/>
          <w:b/>
          <w:szCs w:val="26"/>
          <w:u w:val="single"/>
        </w:rPr>
        <w:t>Application</w:t>
      </w:r>
      <w:proofErr w:type="gramEnd"/>
      <w:r w:rsidRPr="006A12EF">
        <w:rPr>
          <w:rFonts w:ascii="Calibri" w:hAnsi="Calibri" w:cs="Arial"/>
          <w:b/>
          <w:szCs w:val="26"/>
          <w:u w:val="single"/>
        </w:rPr>
        <w:t>:</w:t>
      </w:r>
    </w:p>
    <w:p w14:paraId="1EED970D" w14:textId="4E357621" w:rsidR="00A533BC" w:rsidRPr="006A12EF" w:rsidRDefault="56B1DFA6" w:rsidP="1AFAA2A3">
      <w:pPr>
        <w:ind w:left="-20" w:right="-20"/>
        <w:rPr>
          <w:rFonts w:ascii="Calibri" w:eastAsia="Calibri" w:hAnsi="Calibri" w:cs="Calibri"/>
          <w:color w:val="000000" w:themeColor="text1"/>
          <w:szCs w:val="24"/>
        </w:rPr>
      </w:pPr>
      <w:r w:rsidRPr="006A12EF">
        <w:rPr>
          <w:rFonts w:ascii="Calibri" w:hAnsi="Calibri" w:cs="Arial"/>
        </w:rPr>
        <w:t>To apply: send a cover letter</w:t>
      </w:r>
      <w:r w:rsidR="5818F655" w:rsidRPr="006A12EF">
        <w:rPr>
          <w:rFonts w:ascii="Calibri" w:hAnsi="Calibri" w:cs="Arial"/>
        </w:rPr>
        <w:t xml:space="preserve"> and </w:t>
      </w:r>
      <w:r w:rsidRPr="006A12EF">
        <w:rPr>
          <w:rFonts w:ascii="Calibri" w:hAnsi="Calibri" w:cs="Arial"/>
        </w:rPr>
        <w:t>resume</w:t>
      </w:r>
      <w:r w:rsidR="5DB43375" w:rsidRPr="006A12EF">
        <w:rPr>
          <w:rFonts w:ascii="Calibri" w:hAnsi="Calibri" w:cs="Arial"/>
        </w:rPr>
        <w:t xml:space="preserve">, and </w:t>
      </w:r>
      <w:r w:rsidR="265273B6" w:rsidRPr="006A12EF">
        <w:rPr>
          <w:rFonts w:ascii="Calibri" w:hAnsi="Calibri" w:cs="Arial"/>
        </w:rPr>
        <w:t xml:space="preserve">provide </w:t>
      </w:r>
      <w:r w:rsidR="5DB43375" w:rsidRPr="006A12EF">
        <w:rPr>
          <w:rFonts w:ascii="Calibri" w:hAnsi="Calibri" w:cs="Arial"/>
        </w:rPr>
        <w:t xml:space="preserve">at least three (3) professional </w:t>
      </w:r>
      <w:r w:rsidR="6EDD2173" w:rsidRPr="006A12EF">
        <w:rPr>
          <w:rFonts w:ascii="Calibri" w:hAnsi="Calibri" w:cs="Arial"/>
        </w:rPr>
        <w:t>references</w:t>
      </w:r>
      <w:r w:rsidRPr="006A12EF">
        <w:rPr>
          <w:rFonts w:ascii="Calibri" w:hAnsi="Calibri" w:cs="Arial"/>
        </w:rPr>
        <w:t xml:space="preserve"> </w:t>
      </w:r>
      <w:r w:rsidR="265273B6" w:rsidRPr="006A12EF">
        <w:rPr>
          <w:rFonts w:ascii="Calibri" w:hAnsi="Calibri" w:cs="Arial"/>
        </w:rPr>
        <w:t xml:space="preserve">that we can contact </w:t>
      </w:r>
      <w:r w:rsidRPr="006A12EF">
        <w:rPr>
          <w:rFonts w:ascii="Calibri" w:hAnsi="Calibri" w:cs="Arial"/>
        </w:rPr>
        <w:t xml:space="preserve">to </w:t>
      </w:r>
      <w:hyperlink r:id="rId13">
        <w:r w:rsidR="6EDD2173" w:rsidRPr="006A12EF">
          <w:rPr>
            <w:rStyle w:val="Hyperlink"/>
            <w:rFonts w:ascii="Calibri" w:hAnsi="Calibri" w:cs="Arial"/>
          </w:rPr>
          <w:t>information@fhco.org</w:t>
        </w:r>
      </w:hyperlink>
      <w:r w:rsidR="6EDD2173" w:rsidRPr="006A12EF">
        <w:rPr>
          <w:rFonts w:ascii="Calibri" w:hAnsi="Calibri" w:cs="Arial"/>
        </w:rPr>
        <w:t xml:space="preserve"> </w:t>
      </w:r>
      <w:r w:rsidRPr="006A12EF">
        <w:rPr>
          <w:rFonts w:ascii="Calibri" w:hAnsi="Calibri" w:cs="Arial"/>
        </w:rPr>
        <w:t>(</w:t>
      </w:r>
      <w:r w:rsidR="5DB43375" w:rsidRPr="006A12EF">
        <w:rPr>
          <w:rFonts w:ascii="Calibri" w:hAnsi="Calibri" w:cs="Arial"/>
        </w:rPr>
        <w:t xml:space="preserve">please </w:t>
      </w:r>
      <w:r w:rsidRPr="006A12EF">
        <w:rPr>
          <w:rFonts w:ascii="Calibri" w:hAnsi="Calibri" w:cs="Arial"/>
        </w:rPr>
        <w:t xml:space="preserve">indicate </w:t>
      </w:r>
      <w:r w:rsidR="287666A6" w:rsidRPr="006A12EF">
        <w:rPr>
          <w:rFonts w:ascii="Calibri" w:hAnsi="Calibri" w:cs="Arial"/>
          <w:i/>
          <w:iCs/>
        </w:rPr>
        <w:t>Legal</w:t>
      </w:r>
      <w:r w:rsidRPr="006A12EF">
        <w:rPr>
          <w:rFonts w:ascii="Calibri" w:hAnsi="Calibri" w:cs="Arial"/>
          <w:i/>
          <w:iCs/>
        </w:rPr>
        <w:t xml:space="preserve"> Director Application</w:t>
      </w:r>
      <w:r w:rsidRPr="006A12EF">
        <w:rPr>
          <w:rFonts w:ascii="Calibri" w:hAnsi="Calibri" w:cs="Arial"/>
        </w:rPr>
        <w:t xml:space="preserve"> in the subject line). In </w:t>
      </w:r>
      <w:r w:rsidR="1CA03FC9" w:rsidRPr="006A12EF">
        <w:rPr>
          <w:rFonts w:ascii="Calibri" w:hAnsi="Calibri" w:cs="Arial"/>
        </w:rPr>
        <w:t xml:space="preserve">your </w:t>
      </w:r>
      <w:r w:rsidRPr="006A12EF">
        <w:rPr>
          <w:rFonts w:ascii="Calibri" w:hAnsi="Calibri" w:cs="Arial"/>
        </w:rPr>
        <w:t xml:space="preserve">cover letter, please indicate why you want to work in civil rights and </w:t>
      </w:r>
      <w:r w:rsidR="45877670" w:rsidRPr="006A12EF">
        <w:rPr>
          <w:rFonts w:ascii="Calibri" w:hAnsi="Calibri" w:cs="Arial"/>
        </w:rPr>
        <w:t xml:space="preserve">specifically in </w:t>
      </w:r>
      <w:r w:rsidRPr="006A12EF">
        <w:rPr>
          <w:rFonts w:ascii="Calibri" w:hAnsi="Calibri" w:cs="Arial"/>
        </w:rPr>
        <w:t xml:space="preserve">the field of fair housing. </w:t>
      </w:r>
      <w:r w:rsidR="1C62C62A" w:rsidRPr="006A12EF">
        <w:rPr>
          <w:rFonts w:ascii="Calibri" w:eastAsia="Calibri" w:hAnsi="Calibri" w:cs="Calibri"/>
          <w:color w:val="000000" w:themeColor="text1"/>
          <w:szCs w:val="24"/>
        </w:rPr>
        <w:t>Review of Applications will occur on a rolling basis...the application will close when the position is filled.</w:t>
      </w:r>
    </w:p>
    <w:p w14:paraId="02676AD7" w14:textId="07258C91" w:rsidR="00A533BC" w:rsidRPr="006A12EF" w:rsidRDefault="00A533BC" w:rsidP="1AFAA2A3">
      <w:pPr>
        <w:ind w:left="-20" w:right="-20"/>
        <w:rPr>
          <w:rFonts w:ascii="Calibri" w:hAnsi="Calibri" w:cs="Arial"/>
        </w:rPr>
      </w:pPr>
    </w:p>
    <w:p w14:paraId="612FC31B" w14:textId="77777777" w:rsidR="00A533BC" w:rsidRPr="006A12EF" w:rsidRDefault="00A533BC" w:rsidP="007840DC">
      <w:pPr>
        <w:rPr>
          <w:rFonts w:ascii="Calibri" w:hAnsi="Calibri" w:cs="Arial"/>
          <w:szCs w:val="26"/>
        </w:rPr>
      </w:pPr>
    </w:p>
    <w:p w14:paraId="60408FEC" w14:textId="1F0747F1" w:rsidR="007F7CD1" w:rsidRPr="006A12EF" w:rsidRDefault="007F7CD1" w:rsidP="007F7CD1">
      <w:pPr>
        <w:jc w:val="center"/>
        <w:rPr>
          <w:rFonts w:ascii="Calibri" w:hAnsi="Calibri"/>
          <w:b/>
          <w:szCs w:val="26"/>
        </w:rPr>
      </w:pPr>
      <w:r w:rsidRPr="006A12EF">
        <w:rPr>
          <w:rFonts w:ascii="Calibri" w:hAnsi="Calibri"/>
          <w:b/>
          <w:szCs w:val="26"/>
        </w:rPr>
        <w:t>Equal Opportunity Employer</w:t>
      </w:r>
    </w:p>
    <w:p w14:paraId="3003CE76" w14:textId="77777777" w:rsidR="00023869" w:rsidRPr="006A12EF" w:rsidRDefault="00023869" w:rsidP="00023869">
      <w:pPr>
        <w:rPr>
          <w:rFonts w:ascii="Calibri" w:hAnsi="Calibri"/>
          <w:szCs w:val="24"/>
        </w:rPr>
      </w:pPr>
    </w:p>
    <w:p w14:paraId="5E56D562" w14:textId="3A292B65" w:rsidR="007F7CD1" w:rsidRPr="00B57FCD" w:rsidRDefault="007F7CD1" w:rsidP="00023869">
      <w:pPr>
        <w:rPr>
          <w:rFonts w:ascii="Calibri" w:hAnsi="Calibri"/>
          <w:szCs w:val="24"/>
        </w:rPr>
      </w:pPr>
      <w:r w:rsidRPr="006A12EF">
        <w:rPr>
          <w:rFonts w:ascii="Calibri" w:hAnsi="Calibri"/>
          <w:szCs w:val="24"/>
        </w:rPr>
        <w:t xml:space="preserve">The board and staff of the Fair Housing Council of Oregon believe </w:t>
      </w:r>
      <w:r w:rsidR="00425316" w:rsidRPr="006A12EF">
        <w:rPr>
          <w:rFonts w:ascii="Calibri" w:hAnsi="Calibri"/>
          <w:szCs w:val="24"/>
        </w:rPr>
        <w:t>we</w:t>
      </w:r>
      <w:r w:rsidRPr="006A12EF">
        <w:rPr>
          <w:rFonts w:ascii="Calibri" w:hAnsi="Calibri"/>
          <w:szCs w:val="24"/>
        </w:rPr>
        <w:t xml:space="preserve"> can meet the organization’s mission only with a diverse board and staff who actively cultivate a culture of equity and inclusion.</w:t>
      </w:r>
      <w:r w:rsidR="00023869" w:rsidRPr="006A12EF">
        <w:rPr>
          <w:rFonts w:ascii="Arial" w:hAnsi="Arial" w:cs="Arial"/>
          <w:color w:val="555555"/>
          <w:sz w:val="21"/>
          <w:szCs w:val="21"/>
        </w:rPr>
        <w:t xml:space="preserve"> </w:t>
      </w:r>
      <w:r w:rsidR="00023869" w:rsidRPr="006A12EF">
        <w:rPr>
          <w:rFonts w:ascii="Calibri" w:hAnsi="Calibri"/>
          <w:szCs w:val="24"/>
        </w:rPr>
        <w:t xml:space="preserve">FHCO is an affirmative action and equal opportunity employer. All qualified applicants will receive consideration for employment without regard to race, color, religion, </w:t>
      </w:r>
      <w:r w:rsidR="004F71D7" w:rsidRPr="006A12EF">
        <w:rPr>
          <w:rFonts w:ascii="Calibri" w:hAnsi="Calibri"/>
          <w:szCs w:val="24"/>
        </w:rPr>
        <w:t xml:space="preserve">national origin, </w:t>
      </w:r>
      <w:r w:rsidR="00023869" w:rsidRPr="006A12EF">
        <w:rPr>
          <w:rFonts w:ascii="Calibri" w:hAnsi="Calibri"/>
          <w:szCs w:val="24"/>
        </w:rPr>
        <w:t xml:space="preserve">sex, disability, age, sexual orientation, gender identity, </w:t>
      </w:r>
      <w:r w:rsidR="004F71D7" w:rsidRPr="006A12EF">
        <w:rPr>
          <w:rFonts w:ascii="Calibri" w:hAnsi="Calibri"/>
          <w:szCs w:val="24"/>
        </w:rPr>
        <w:t xml:space="preserve">or </w:t>
      </w:r>
      <w:r w:rsidR="00023869" w:rsidRPr="006A12EF">
        <w:rPr>
          <w:rFonts w:ascii="Calibri" w:hAnsi="Calibri"/>
          <w:szCs w:val="24"/>
        </w:rPr>
        <w:t xml:space="preserve">veteran status. We are committed to providing access, equal </w:t>
      </w:r>
      <w:proofErr w:type="gramStart"/>
      <w:r w:rsidR="00023869" w:rsidRPr="006A12EF">
        <w:rPr>
          <w:rFonts w:ascii="Calibri" w:hAnsi="Calibri"/>
          <w:szCs w:val="24"/>
        </w:rPr>
        <w:t>opportunity</w:t>
      </w:r>
      <w:proofErr w:type="gramEnd"/>
      <w:r w:rsidR="00023869" w:rsidRPr="006A12EF">
        <w:rPr>
          <w:rFonts w:ascii="Calibri" w:hAnsi="Calibri"/>
          <w:szCs w:val="24"/>
        </w:rPr>
        <w:t xml:space="preserve"> and reasonable accommodation for individuals with disabilities in employment, its services, programs, and activities. If you require reasonable accommodation in responding to this job announcement, interviewing, completing any pre-employment testing, or otherwise participating in the employee selection process, please direct your inquiries to </w:t>
      </w:r>
      <w:r w:rsidR="00903D91" w:rsidRPr="006A12EF">
        <w:rPr>
          <w:rFonts w:ascii="Calibri" w:hAnsi="Calibri"/>
          <w:szCs w:val="24"/>
        </w:rPr>
        <w:t>Heather Tatman</w:t>
      </w:r>
      <w:r w:rsidR="00023869" w:rsidRPr="006A12EF">
        <w:rPr>
          <w:rFonts w:ascii="Calibri" w:hAnsi="Calibri"/>
          <w:szCs w:val="24"/>
        </w:rPr>
        <w:t xml:space="preserve">, </w:t>
      </w:r>
      <w:r w:rsidR="00903D91" w:rsidRPr="006A12EF">
        <w:rPr>
          <w:rFonts w:ascii="Calibri" w:hAnsi="Calibri"/>
          <w:szCs w:val="24"/>
        </w:rPr>
        <w:t>Operations Director</w:t>
      </w:r>
      <w:r w:rsidR="00023869" w:rsidRPr="006A12EF">
        <w:rPr>
          <w:rFonts w:ascii="Calibri" w:hAnsi="Calibri"/>
          <w:szCs w:val="24"/>
        </w:rPr>
        <w:t xml:space="preserve">, at </w:t>
      </w:r>
      <w:hyperlink r:id="rId14" w:history="1">
        <w:r w:rsidR="00903D91" w:rsidRPr="006A12EF">
          <w:rPr>
            <w:rStyle w:val="Hyperlink"/>
            <w:rFonts w:ascii="Calibri" w:hAnsi="Calibri"/>
            <w:szCs w:val="24"/>
          </w:rPr>
          <w:t>htatman@fhco.org</w:t>
        </w:r>
      </w:hyperlink>
      <w:r w:rsidR="00023869" w:rsidRPr="006A12EF">
        <w:rPr>
          <w:rFonts w:ascii="Calibri" w:hAnsi="Calibri"/>
          <w:szCs w:val="24"/>
        </w:rPr>
        <w:t xml:space="preserve">, or </w:t>
      </w:r>
      <w:r w:rsidR="002A4013" w:rsidRPr="006A12EF">
        <w:rPr>
          <w:rFonts w:ascii="Calibri" w:hAnsi="Calibri"/>
          <w:szCs w:val="24"/>
        </w:rPr>
        <w:t>(503) 223-8197, ext. 1</w:t>
      </w:r>
      <w:r w:rsidR="003F5A28" w:rsidRPr="006A12EF">
        <w:rPr>
          <w:rFonts w:ascii="Calibri" w:hAnsi="Calibri"/>
          <w:szCs w:val="24"/>
        </w:rPr>
        <w:t>28</w:t>
      </w:r>
      <w:r w:rsidR="00023869" w:rsidRPr="006A12EF">
        <w:rPr>
          <w:rFonts w:ascii="Calibri" w:hAnsi="Calibri"/>
          <w:szCs w:val="24"/>
        </w:rPr>
        <w:t>.</w:t>
      </w:r>
    </w:p>
    <w:sectPr w:rsidR="007F7CD1" w:rsidRPr="00B57FCD" w:rsidSect="004027BE">
      <w:headerReference w:type="default" r:id="rId15"/>
      <w:footerReference w:type="default" r:id="rId16"/>
      <w:pgSz w:w="12240" w:h="15840"/>
      <w:pgMar w:top="1080" w:right="1080" w:bottom="1440" w:left="1080"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BE292" w14:textId="77777777" w:rsidR="004027BE" w:rsidRDefault="004027BE" w:rsidP="005C2304">
      <w:r>
        <w:separator/>
      </w:r>
    </w:p>
  </w:endnote>
  <w:endnote w:type="continuationSeparator" w:id="0">
    <w:p w14:paraId="64FF7DE4" w14:textId="77777777" w:rsidR="004027BE" w:rsidRDefault="004027BE" w:rsidP="005C2304">
      <w:r>
        <w:continuationSeparator/>
      </w:r>
    </w:p>
  </w:endnote>
  <w:endnote w:type="continuationNotice" w:id="1">
    <w:p w14:paraId="254A8412" w14:textId="77777777" w:rsidR="004027BE" w:rsidRDefault="00402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1A94" w14:textId="77777777" w:rsidR="00767E15" w:rsidRDefault="00105793">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B42A7" w14:textId="77777777" w:rsidR="004027BE" w:rsidRDefault="004027BE" w:rsidP="005C2304">
      <w:r>
        <w:separator/>
      </w:r>
    </w:p>
  </w:footnote>
  <w:footnote w:type="continuationSeparator" w:id="0">
    <w:p w14:paraId="2234568D" w14:textId="77777777" w:rsidR="004027BE" w:rsidRDefault="004027BE" w:rsidP="005C2304">
      <w:r>
        <w:continuationSeparator/>
      </w:r>
    </w:p>
  </w:footnote>
  <w:footnote w:type="continuationNotice" w:id="1">
    <w:p w14:paraId="273C8F25" w14:textId="77777777" w:rsidR="004027BE" w:rsidRDefault="004027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E2BC" w14:textId="763AF29A" w:rsidR="00C448E1" w:rsidRPr="0045557B" w:rsidRDefault="00C448E1" w:rsidP="0045557B">
    <w:pPr>
      <w:pStyle w:val="Header"/>
      <w:tabs>
        <w:tab w:val="clear" w:pos="4680"/>
        <w:tab w:val="clear" w:pos="9360"/>
        <w:tab w:val="right" w:pos="10080"/>
      </w:tabs>
      <w:rPr>
        <w:rFonts w:ascii="Calibri" w:hAnsi="Calibri"/>
        <w:b/>
        <w:sz w:val="28"/>
        <w:szCs w:val="28"/>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F34"/>
    <w:multiLevelType w:val="hybridMultilevel"/>
    <w:tmpl w:val="72BC39A6"/>
    <w:lvl w:ilvl="0" w:tplc="FFEEE9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731B1"/>
    <w:multiLevelType w:val="hybridMultilevel"/>
    <w:tmpl w:val="02746B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543AD5"/>
    <w:multiLevelType w:val="hybridMultilevel"/>
    <w:tmpl w:val="79D2FE50"/>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7C13"/>
    <w:multiLevelType w:val="hybridMultilevel"/>
    <w:tmpl w:val="DE7CFF42"/>
    <w:lvl w:ilvl="0" w:tplc="2C10D5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6606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2FC5006"/>
    <w:multiLevelType w:val="hybridMultilevel"/>
    <w:tmpl w:val="720215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A5705FA"/>
    <w:multiLevelType w:val="multilevel"/>
    <w:tmpl w:val="008E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F0626A"/>
    <w:multiLevelType w:val="hybridMultilevel"/>
    <w:tmpl w:val="B1B4F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26D96"/>
    <w:multiLevelType w:val="hybridMultilevel"/>
    <w:tmpl w:val="552E5BEE"/>
    <w:lvl w:ilvl="0" w:tplc="C05063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A13FE"/>
    <w:multiLevelType w:val="hybridMultilevel"/>
    <w:tmpl w:val="40FC8B0E"/>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9353C"/>
    <w:multiLevelType w:val="hybridMultilevel"/>
    <w:tmpl w:val="0E623C08"/>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B1BBA"/>
    <w:multiLevelType w:val="hybridMultilevel"/>
    <w:tmpl w:val="E9B697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6407C"/>
    <w:multiLevelType w:val="hybridMultilevel"/>
    <w:tmpl w:val="50844CD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3702739"/>
    <w:multiLevelType w:val="hybridMultilevel"/>
    <w:tmpl w:val="C3AEA77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87D038D"/>
    <w:multiLevelType w:val="hybridMultilevel"/>
    <w:tmpl w:val="ECE6F2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327AC"/>
    <w:multiLevelType w:val="hybridMultilevel"/>
    <w:tmpl w:val="54E68B48"/>
    <w:lvl w:ilvl="0" w:tplc="33280E9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057647"/>
    <w:multiLevelType w:val="hybridMultilevel"/>
    <w:tmpl w:val="8FE863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D819AB"/>
    <w:multiLevelType w:val="hybridMultilevel"/>
    <w:tmpl w:val="EBE8D7A0"/>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68EB531A"/>
    <w:multiLevelType w:val="hybridMultilevel"/>
    <w:tmpl w:val="C14E4E2E"/>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045FD2"/>
    <w:multiLevelType w:val="hybridMultilevel"/>
    <w:tmpl w:val="6814398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C35744"/>
    <w:multiLevelType w:val="hybridMultilevel"/>
    <w:tmpl w:val="044A05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466A96"/>
    <w:multiLevelType w:val="hybridMultilevel"/>
    <w:tmpl w:val="856CEFB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4C56E79"/>
    <w:multiLevelType w:val="hybridMultilevel"/>
    <w:tmpl w:val="CC52EA48"/>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295351">
    <w:abstractNumId w:val="4"/>
    <w:lvlOverride w:ilvl="0">
      <w:startOverride w:val="1"/>
    </w:lvlOverride>
  </w:num>
  <w:num w:numId="2" w16cid:durableId="865097543">
    <w:abstractNumId w:val="20"/>
  </w:num>
  <w:num w:numId="3" w16cid:durableId="14558255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57237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8048913">
    <w:abstractNumId w:val="13"/>
  </w:num>
  <w:num w:numId="6" w16cid:durableId="1122263750">
    <w:abstractNumId w:val="21"/>
  </w:num>
  <w:num w:numId="7" w16cid:durableId="1124540269">
    <w:abstractNumId w:val="18"/>
  </w:num>
  <w:num w:numId="8" w16cid:durableId="255751091">
    <w:abstractNumId w:val="22"/>
  </w:num>
  <w:num w:numId="9" w16cid:durableId="1349287342">
    <w:abstractNumId w:val="10"/>
  </w:num>
  <w:num w:numId="10" w16cid:durableId="2093309009">
    <w:abstractNumId w:val="9"/>
  </w:num>
  <w:num w:numId="11" w16cid:durableId="1143887443">
    <w:abstractNumId w:val="16"/>
  </w:num>
  <w:num w:numId="12" w16cid:durableId="412363133">
    <w:abstractNumId w:val="2"/>
  </w:num>
  <w:num w:numId="13" w16cid:durableId="898327768">
    <w:abstractNumId w:val="11"/>
  </w:num>
  <w:num w:numId="14" w16cid:durableId="1560479441">
    <w:abstractNumId w:val="14"/>
  </w:num>
  <w:num w:numId="15" w16cid:durableId="1003094908">
    <w:abstractNumId w:val="3"/>
  </w:num>
  <w:num w:numId="16" w16cid:durableId="503277822">
    <w:abstractNumId w:val="6"/>
  </w:num>
  <w:num w:numId="17" w16cid:durableId="1225411926">
    <w:abstractNumId w:val="8"/>
  </w:num>
  <w:num w:numId="18" w16cid:durableId="222452031">
    <w:abstractNumId w:val="0"/>
  </w:num>
  <w:num w:numId="19" w16cid:durableId="707993860">
    <w:abstractNumId w:val="19"/>
  </w:num>
  <w:num w:numId="20" w16cid:durableId="1442602094">
    <w:abstractNumId w:val="17"/>
  </w:num>
  <w:num w:numId="21" w16cid:durableId="281499901">
    <w:abstractNumId w:val="15"/>
  </w:num>
  <w:num w:numId="22" w16cid:durableId="660281436">
    <w:abstractNumId w:val="12"/>
  </w:num>
  <w:num w:numId="23" w16cid:durableId="20408851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B8"/>
    <w:rsid w:val="00001FBC"/>
    <w:rsid w:val="00007625"/>
    <w:rsid w:val="00007633"/>
    <w:rsid w:val="000079E0"/>
    <w:rsid w:val="00007C79"/>
    <w:rsid w:val="0001116A"/>
    <w:rsid w:val="00023869"/>
    <w:rsid w:val="00023E23"/>
    <w:rsid w:val="000261BD"/>
    <w:rsid w:val="00032755"/>
    <w:rsid w:val="00033CCA"/>
    <w:rsid w:val="00033E21"/>
    <w:rsid w:val="00034FA3"/>
    <w:rsid w:val="0004345F"/>
    <w:rsid w:val="00047735"/>
    <w:rsid w:val="000514F3"/>
    <w:rsid w:val="00052663"/>
    <w:rsid w:val="000529B2"/>
    <w:rsid w:val="00052D68"/>
    <w:rsid w:val="00054AF1"/>
    <w:rsid w:val="000550FB"/>
    <w:rsid w:val="000557A6"/>
    <w:rsid w:val="00057163"/>
    <w:rsid w:val="000620A3"/>
    <w:rsid w:val="000621FF"/>
    <w:rsid w:val="00063F42"/>
    <w:rsid w:val="000735FF"/>
    <w:rsid w:val="00082300"/>
    <w:rsid w:val="0008347B"/>
    <w:rsid w:val="00085A75"/>
    <w:rsid w:val="000865BD"/>
    <w:rsid w:val="0008796A"/>
    <w:rsid w:val="000904D1"/>
    <w:rsid w:val="0009150F"/>
    <w:rsid w:val="0009154E"/>
    <w:rsid w:val="00093565"/>
    <w:rsid w:val="000A03C0"/>
    <w:rsid w:val="000A4C2A"/>
    <w:rsid w:val="000B76F8"/>
    <w:rsid w:val="000B7FAD"/>
    <w:rsid w:val="000C4E8F"/>
    <w:rsid w:val="000C560B"/>
    <w:rsid w:val="000C6521"/>
    <w:rsid w:val="000C6556"/>
    <w:rsid w:val="000C6A80"/>
    <w:rsid w:val="000C6EF4"/>
    <w:rsid w:val="000C71CA"/>
    <w:rsid w:val="000D0FEB"/>
    <w:rsid w:val="000D1C85"/>
    <w:rsid w:val="000D4087"/>
    <w:rsid w:val="000D52F2"/>
    <w:rsid w:val="000E0C61"/>
    <w:rsid w:val="000E390A"/>
    <w:rsid w:val="000E6AB1"/>
    <w:rsid w:val="000F42EF"/>
    <w:rsid w:val="000F6876"/>
    <w:rsid w:val="0010107E"/>
    <w:rsid w:val="001024A9"/>
    <w:rsid w:val="00102F37"/>
    <w:rsid w:val="001036AE"/>
    <w:rsid w:val="00105793"/>
    <w:rsid w:val="00107669"/>
    <w:rsid w:val="001076B0"/>
    <w:rsid w:val="00113025"/>
    <w:rsid w:val="00114A07"/>
    <w:rsid w:val="001231B7"/>
    <w:rsid w:val="00133008"/>
    <w:rsid w:val="00133E01"/>
    <w:rsid w:val="00137520"/>
    <w:rsid w:val="001411C0"/>
    <w:rsid w:val="001425F0"/>
    <w:rsid w:val="00146265"/>
    <w:rsid w:val="00146F6C"/>
    <w:rsid w:val="00151393"/>
    <w:rsid w:val="001519C1"/>
    <w:rsid w:val="001553D9"/>
    <w:rsid w:val="0015619F"/>
    <w:rsid w:val="00166558"/>
    <w:rsid w:val="001673B3"/>
    <w:rsid w:val="0016755A"/>
    <w:rsid w:val="001705EF"/>
    <w:rsid w:val="00170689"/>
    <w:rsid w:val="00170EF6"/>
    <w:rsid w:val="001727EC"/>
    <w:rsid w:val="00172CC1"/>
    <w:rsid w:val="00174DB7"/>
    <w:rsid w:val="0017726B"/>
    <w:rsid w:val="00180CE8"/>
    <w:rsid w:val="00182DA4"/>
    <w:rsid w:val="00184DA0"/>
    <w:rsid w:val="0018613E"/>
    <w:rsid w:val="0019320A"/>
    <w:rsid w:val="001A1620"/>
    <w:rsid w:val="001A31F2"/>
    <w:rsid w:val="001A4A16"/>
    <w:rsid w:val="001B385D"/>
    <w:rsid w:val="001B7753"/>
    <w:rsid w:val="001B7E63"/>
    <w:rsid w:val="001C2A24"/>
    <w:rsid w:val="001C47CF"/>
    <w:rsid w:val="001C4E3C"/>
    <w:rsid w:val="001C5EBB"/>
    <w:rsid w:val="001C6665"/>
    <w:rsid w:val="001D2526"/>
    <w:rsid w:val="001D3391"/>
    <w:rsid w:val="001D56A5"/>
    <w:rsid w:val="001D5EE2"/>
    <w:rsid w:val="001D6BA5"/>
    <w:rsid w:val="001E1332"/>
    <w:rsid w:val="001E20DA"/>
    <w:rsid w:val="001F1A6B"/>
    <w:rsid w:val="001F51C3"/>
    <w:rsid w:val="00215470"/>
    <w:rsid w:val="00216097"/>
    <w:rsid w:val="002173FB"/>
    <w:rsid w:val="002175C2"/>
    <w:rsid w:val="00226144"/>
    <w:rsid w:val="002321B7"/>
    <w:rsid w:val="00232C8F"/>
    <w:rsid w:val="002433D0"/>
    <w:rsid w:val="00244907"/>
    <w:rsid w:val="00252EA2"/>
    <w:rsid w:val="002565F5"/>
    <w:rsid w:val="00257217"/>
    <w:rsid w:val="0025760A"/>
    <w:rsid w:val="0025783A"/>
    <w:rsid w:val="002608BA"/>
    <w:rsid w:val="00261CF7"/>
    <w:rsid w:val="00262D54"/>
    <w:rsid w:val="00263D26"/>
    <w:rsid w:val="00264AAF"/>
    <w:rsid w:val="002657B6"/>
    <w:rsid w:val="00272073"/>
    <w:rsid w:val="002750BF"/>
    <w:rsid w:val="00276192"/>
    <w:rsid w:val="002827C7"/>
    <w:rsid w:val="00283463"/>
    <w:rsid w:val="002865D1"/>
    <w:rsid w:val="00286939"/>
    <w:rsid w:val="00287B08"/>
    <w:rsid w:val="00290165"/>
    <w:rsid w:val="00293750"/>
    <w:rsid w:val="00294F89"/>
    <w:rsid w:val="002A02C9"/>
    <w:rsid w:val="002A2A2A"/>
    <w:rsid w:val="002A2EC4"/>
    <w:rsid w:val="002A396F"/>
    <w:rsid w:val="002A4013"/>
    <w:rsid w:val="002A56B2"/>
    <w:rsid w:val="002A595A"/>
    <w:rsid w:val="002B0E15"/>
    <w:rsid w:val="002B1FB7"/>
    <w:rsid w:val="002B207B"/>
    <w:rsid w:val="002B303E"/>
    <w:rsid w:val="002B4D15"/>
    <w:rsid w:val="002C3A22"/>
    <w:rsid w:val="002D6FC5"/>
    <w:rsid w:val="002D7BFE"/>
    <w:rsid w:val="002E0758"/>
    <w:rsid w:val="002E744A"/>
    <w:rsid w:val="002F38DD"/>
    <w:rsid w:val="00307275"/>
    <w:rsid w:val="003074CB"/>
    <w:rsid w:val="00310BE8"/>
    <w:rsid w:val="00311E28"/>
    <w:rsid w:val="0031211B"/>
    <w:rsid w:val="003132D1"/>
    <w:rsid w:val="003146AE"/>
    <w:rsid w:val="00321A44"/>
    <w:rsid w:val="00321F8B"/>
    <w:rsid w:val="00341131"/>
    <w:rsid w:val="00341352"/>
    <w:rsid w:val="00343FFC"/>
    <w:rsid w:val="003446BE"/>
    <w:rsid w:val="00346603"/>
    <w:rsid w:val="00347001"/>
    <w:rsid w:val="00350E53"/>
    <w:rsid w:val="00351EC8"/>
    <w:rsid w:val="00385FAC"/>
    <w:rsid w:val="00392026"/>
    <w:rsid w:val="00392A40"/>
    <w:rsid w:val="0039309C"/>
    <w:rsid w:val="003A1516"/>
    <w:rsid w:val="003A477C"/>
    <w:rsid w:val="003A692A"/>
    <w:rsid w:val="003B0CE0"/>
    <w:rsid w:val="003B4565"/>
    <w:rsid w:val="003B661C"/>
    <w:rsid w:val="003B7C1D"/>
    <w:rsid w:val="003C0A7E"/>
    <w:rsid w:val="003C2CA0"/>
    <w:rsid w:val="003C3529"/>
    <w:rsid w:val="003C543D"/>
    <w:rsid w:val="003C665B"/>
    <w:rsid w:val="003D01AB"/>
    <w:rsid w:val="003D1005"/>
    <w:rsid w:val="003E3EBB"/>
    <w:rsid w:val="003E4994"/>
    <w:rsid w:val="003F01B5"/>
    <w:rsid w:val="003F4140"/>
    <w:rsid w:val="003F5A28"/>
    <w:rsid w:val="00400371"/>
    <w:rsid w:val="004027BE"/>
    <w:rsid w:val="00405365"/>
    <w:rsid w:val="004053B9"/>
    <w:rsid w:val="00406C8E"/>
    <w:rsid w:val="004105F4"/>
    <w:rsid w:val="004115FF"/>
    <w:rsid w:val="004119BC"/>
    <w:rsid w:val="004201E9"/>
    <w:rsid w:val="00425316"/>
    <w:rsid w:val="00427295"/>
    <w:rsid w:val="00434D3A"/>
    <w:rsid w:val="00437D75"/>
    <w:rsid w:val="0044168C"/>
    <w:rsid w:val="00441C43"/>
    <w:rsid w:val="004516D2"/>
    <w:rsid w:val="0045320A"/>
    <w:rsid w:val="0045557B"/>
    <w:rsid w:val="00456391"/>
    <w:rsid w:val="0045721B"/>
    <w:rsid w:val="004579B2"/>
    <w:rsid w:val="00460D96"/>
    <w:rsid w:val="00464044"/>
    <w:rsid w:val="00464BDC"/>
    <w:rsid w:val="004736BF"/>
    <w:rsid w:val="004759DF"/>
    <w:rsid w:val="0048653E"/>
    <w:rsid w:val="004873E5"/>
    <w:rsid w:val="00493471"/>
    <w:rsid w:val="004934C9"/>
    <w:rsid w:val="00493E98"/>
    <w:rsid w:val="00495E39"/>
    <w:rsid w:val="0049605C"/>
    <w:rsid w:val="0049789D"/>
    <w:rsid w:val="004A0BFE"/>
    <w:rsid w:val="004A301D"/>
    <w:rsid w:val="004A6CDB"/>
    <w:rsid w:val="004B0437"/>
    <w:rsid w:val="004B4EFD"/>
    <w:rsid w:val="004B5D10"/>
    <w:rsid w:val="004B6FD6"/>
    <w:rsid w:val="004C0E61"/>
    <w:rsid w:val="004C305D"/>
    <w:rsid w:val="004C4A5C"/>
    <w:rsid w:val="004D3BCF"/>
    <w:rsid w:val="004E2A7A"/>
    <w:rsid w:val="004E540A"/>
    <w:rsid w:val="004F059F"/>
    <w:rsid w:val="004F2162"/>
    <w:rsid w:val="004F345C"/>
    <w:rsid w:val="004F71D7"/>
    <w:rsid w:val="0050790A"/>
    <w:rsid w:val="00507BFB"/>
    <w:rsid w:val="0051062F"/>
    <w:rsid w:val="00513E99"/>
    <w:rsid w:val="00515B63"/>
    <w:rsid w:val="00517E43"/>
    <w:rsid w:val="00526422"/>
    <w:rsid w:val="00526960"/>
    <w:rsid w:val="00526A09"/>
    <w:rsid w:val="00535E85"/>
    <w:rsid w:val="00536369"/>
    <w:rsid w:val="0054055B"/>
    <w:rsid w:val="00540A07"/>
    <w:rsid w:val="005415A9"/>
    <w:rsid w:val="005451B5"/>
    <w:rsid w:val="005453AF"/>
    <w:rsid w:val="00546851"/>
    <w:rsid w:val="00551A77"/>
    <w:rsid w:val="00552E4C"/>
    <w:rsid w:val="00561557"/>
    <w:rsid w:val="00564E50"/>
    <w:rsid w:val="00575598"/>
    <w:rsid w:val="00577E6A"/>
    <w:rsid w:val="00583DF7"/>
    <w:rsid w:val="0059169F"/>
    <w:rsid w:val="005923E9"/>
    <w:rsid w:val="00592FDE"/>
    <w:rsid w:val="005A2642"/>
    <w:rsid w:val="005A4E44"/>
    <w:rsid w:val="005B6F93"/>
    <w:rsid w:val="005B7C66"/>
    <w:rsid w:val="005C2304"/>
    <w:rsid w:val="005C5C1B"/>
    <w:rsid w:val="005D37C3"/>
    <w:rsid w:val="005D4710"/>
    <w:rsid w:val="005D6A74"/>
    <w:rsid w:val="005D6F78"/>
    <w:rsid w:val="005D7497"/>
    <w:rsid w:val="005D74EA"/>
    <w:rsid w:val="005E143B"/>
    <w:rsid w:val="005E6B7B"/>
    <w:rsid w:val="005F6C6F"/>
    <w:rsid w:val="00605060"/>
    <w:rsid w:val="00606A38"/>
    <w:rsid w:val="00614F4B"/>
    <w:rsid w:val="006229BF"/>
    <w:rsid w:val="006408AB"/>
    <w:rsid w:val="0064098E"/>
    <w:rsid w:val="00640C57"/>
    <w:rsid w:val="0064214D"/>
    <w:rsid w:val="00643577"/>
    <w:rsid w:val="00644097"/>
    <w:rsid w:val="00646A26"/>
    <w:rsid w:val="00646BCB"/>
    <w:rsid w:val="00647650"/>
    <w:rsid w:val="00650D1A"/>
    <w:rsid w:val="00652028"/>
    <w:rsid w:val="0065295E"/>
    <w:rsid w:val="00660039"/>
    <w:rsid w:val="00660B46"/>
    <w:rsid w:val="00662471"/>
    <w:rsid w:val="00666B43"/>
    <w:rsid w:val="00667ADA"/>
    <w:rsid w:val="00671977"/>
    <w:rsid w:val="00680ABF"/>
    <w:rsid w:val="00683EDC"/>
    <w:rsid w:val="00684D60"/>
    <w:rsid w:val="00685FC0"/>
    <w:rsid w:val="00690138"/>
    <w:rsid w:val="006A12A1"/>
    <w:rsid w:val="006A12EF"/>
    <w:rsid w:val="006A3071"/>
    <w:rsid w:val="006A56D2"/>
    <w:rsid w:val="006B3993"/>
    <w:rsid w:val="006B41E3"/>
    <w:rsid w:val="006C0113"/>
    <w:rsid w:val="006C192D"/>
    <w:rsid w:val="006C2990"/>
    <w:rsid w:val="006D1E3C"/>
    <w:rsid w:val="006E4E6E"/>
    <w:rsid w:val="006E6725"/>
    <w:rsid w:val="006F04C7"/>
    <w:rsid w:val="006F24C5"/>
    <w:rsid w:val="006F2997"/>
    <w:rsid w:val="006F3A10"/>
    <w:rsid w:val="006F6724"/>
    <w:rsid w:val="00704A21"/>
    <w:rsid w:val="0070610E"/>
    <w:rsid w:val="00713B1C"/>
    <w:rsid w:val="007148E2"/>
    <w:rsid w:val="00714987"/>
    <w:rsid w:val="00716C4D"/>
    <w:rsid w:val="00721BD9"/>
    <w:rsid w:val="00724416"/>
    <w:rsid w:val="00741FA1"/>
    <w:rsid w:val="007426C2"/>
    <w:rsid w:val="00744129"/>
    <w:rsid w:val="00746ABA"/>
    <w:rsid w:val="00750F2E"/>
    <w:rsid w:val="00756456"/>
    <w:rsid w:val="00760DC8"/>
    <w:rsid w:val="0076181A"/>
    <w:rsid w:val="00767E15"/>
    <w:rsid w:val="007702D8"/>
    <w:rsid w:val="00772369"/>
    <w:rsid w:val="007744E4"/>
    <w:rsid w:val="0077484F"/>
    <w:rsid w:val="0077568B"/>
    <w:rsid w:val="007821AD"/>
    <w:rsid w:val="007840DC"/>
    <w:rsid w:val="00787104"/>
    <w:rsid w:val="00790BF6"/>
    <w:rsid w:val="00791102"/>
    <w:rsid w:val="00791589"/>
    <w:rsid w:val="0079311A"/>
    <w:rsid w:val="007943D7"/>
    <w:rsid w:val="007A1967"/>
    <w:rsid w:val="007B2DB1"/>
    <w:rsid w:val="007B7A67"/>
    <w:rsid w:val="007C3C26"/>
    <w:rsid w:val="007D10B8"/>
    <w:rsid w:val="007D13E6"/>
    <w:rsid w:val="007D188A"/>
    <w:rsid w:val="007D722D"/>
    <w:rsid w:val="007E2AB7"/>
    <w:rsid w:val="007F139D"/>
    <w:rsid w:val="007F187C"/>
    <w:rsid w:val="007F38E7"/>
    <w:rsid w:val="007F7CD1"/>
    <w:rsid w:val="008135DC"/>
    <w:rsid w:val="008144FB"/>
    <w:rsid w:val="00815986"/>
    <w:rsid w:val="0081644D"/>
    <w:rsid w:val="00821D86"/>
    <w:rsid w:val="00821DCC"/>
    <w:rsid w:val="00824C6D"/>
    <w:rsid w:val="008253E7"/>
    <w:rsid w:val="00826643"/>
    <w:rsid w:val="00826CE5"/>
    <w:rsid w:val="00830F58"/>
    <w:rsid w:val="00834671"/>
    <w:rsid w:val="00840F25"/>
    <w:rsid w:val="008429C9"/>
    <w:rsid w:val="0084718F"/>
    <w:rsid w:val="00847331"/>
    <w:rsid w:val="008502D6"/>
    <w:rsid w:val="00850ED3"/>
    <w:rsid w:val="00854564"/>
    <w:rsid w:val="008608B0"/>
    <w:rsid w:val="0086134D"/>
    <w:rsid w:val="00863B08"/>
    <w:rsid w:val="008707A5"/>
    <w:rsid w:val="00875F5F"/>
    <w:rsid w:val="00877F35"/>
    <w:rsid w:val="008822E6"/>
    <w:rsid w:val="00885E2A"/>
    <w:rsid w:val="008874A4"/>
    <w:rsid w:val="00892ADF"/>
    <w:rsid w:val="008974BF"/>
    <w:rsid w:val="008A32BD"/>
    <w:rsid w:val="008A3C13"/>
    <w:rsid w:val="008A4380"/>
    <w:rsid w:val="008A4E67"/>
    <w:rsid w:val="008C101E"/>
    <w:rsid w:val="008C4357"/>
    <w:rsid w:val="008C7481"/>
    <w:rsid w:val="008D5F3E"/>
    <w:rsid w:val="008D63CC"/>
    <w:rsid w:val="008E417E"/>
    <w:rsid w:val="008E4884"/>
    <w:rsid w:val="008F2FFD"/>
    <w:rsid w:val="008F38F7"/>
    <w:rsid w:val="009031E6"/>
    <w:rsid w:val="00903D91"/>
    <w:rsid w:val="0090652D"/>
    <w:rsid w:val="00912433"/>
    <w:rsid w:val="0091594B"/>
    <w:rsid w:val="00925790"/>
    <w:rsid w:val="00926014"/>
    <w:rsid w:val="0092764E"/>
    <w:rsid w:val="009323A0"/>
    <w:rsid w:val="00933404"/>
    <w:rsid w:val="009357BB"/>
    <w:rsid w:val="009376D9"/>
    <w:rsid w:val="00937872"/>
    <w:rsid w:val="00945A16"/>
    <w:rsid w:val="0094698E"/>
    <w:rsid w:val="00947CB4"/>
    <w:rsid w:val="00953648"/>
    <w:rsid w:val="00960AB9"/>
    <w:rsid w:val="0096354A"/>
    <w:rsid w:val="00967A20"/>
    <w:rsid w:val="0097276E"/>
    <w:rsid w:val="0097385B"/>
    <w:rsid w:val="009741D6"/>
    <w:rsid w:val="00974F9F"/>
    <w:rsid w:val="0097576A"/>
    <w:rsid w:val="009757E0"/>
    <w:rsid w:val="00977F17"/>
    <w:rsid w:val="009815D0"/>
    <w:rsid w:val="00987A6D"/>
    <w:rsid w:val="00995393"/>
    <w:rsid w:val="009971E2"/>
    <w:rsid w:val="009A1D17"/>
    <w:rsid w:val="009A49DC"/>
    <w:rsid w:val="009A6118"/>
    <w:rsid w:val="009B134C"/>
    <w:rsid w:val="009B281A"/>
    <w:rsid w:val="009B3470"/>
    <w:rsid w:val="009B6A3A"/>
    <w:rsid w:val="009C0065"/>
    <w:rsid w:val="009C1FA0"/>
    <w:rsid w:val="009C6682"/>
    <w:rsid w:val="009C6A0D"/>
    <w:rsid w:val="009C75F4"/>
    <w:rsid w:val="009D23E3"/>
    <w:rsid w:val="009D48F5"/>
    <w:rsid w:val="009D56B4"/>
    <w:rsid w:val="009D5DA5"/>
    <w:rsid w:val="009D680A"/>
    <w:rsid w:val="009E069A"/>
    <w:rsid w:val="009E4DDA"/>
    <w:rsid w:val="009E5EE9"/>
    <w:rsid w:val="009F2465"/>
    <w:rsid w:val="009F5E80"/>
    <w:rsid w:val="00A02E26"/>
    <w:rsid w:val="00A06DB6"/>
    <w:rsid w:val="00A10098"/>
    <w:rsid w:val="00A109E1"/>
    <w:rsid w:val="00A11F6F"/>
    <w:rsid w:val="00A123D3"/>
    <w:rsid w:val="00A125DE"/>
    <w:rsid w:val="00A170FB"/>
    <w:rsid w:val="00A2169D"/>
    <w:rsid w:val="00A22F88"/>
    <w:rsid w:val="00A261F3"/>
    <w:rsid w:val="00A27CD7"/>
    <w:rsid w:val="00A32DE5"/>
    <w:rsid w:val="00A346D0"/>
    <w:rsid w:val="00A363BC"/>
    <w:rsid w:val="00A4134D"/>
    <w:rsid w:val="00A4144B"/>
    <w:rsid w:val="00A44C81"/>
    <w:rsid w:val="00A44E47"/>
    <w:rsid w:val="00A533BC"/>
    <w:rsid w:val="00A54768"/>
    <w:rsid w:val="00A55904"/>
    <w:rsid w:val="00A578F5"/>
    <w:rsid w:val="00A60406"/>
    <w:rsid w:val="00A608FA"/>
    <w:rsid w:val="00A772A0"/>
    <w:rsid w:val="00A80438"/>
    <w:rsid w:val="00A836E1"/>
    <w:rsid w:val="00A87C97"/>
    <w:rsid w:val="00A90E95"/>
    <w:rsid w:val="00A942AB"/>
    <w:rsid w:val="00AA25E5"/>
    <w:rsid w:val="00AA4BEB"/>
    <w:rsid w:val="00AA6FE0"/>
    <w:rsid w:val="00AB48D4"/>
    <w:rsid w:val="00AB7B3B"/>
    <w:rsid w:val="00AC22F5"/>
    <w:rsid w:val="00AC28E4"/>
    <w:rsid w:val="00AC6F8D"/>
    <w:rsid w:val="00AD0F36"/>
    <w:rsid w:val="00AD5890"/>
    <w:rsid w:val="00AD6A04"/>
    <w:rsid w:val="00AD6D77"/>
    <w:rsid w:val="00AD6F44"/>
    <w:rsid w:val="00AE2C76"/>
    <w:rsid w:val="00AE4291"/>
    <w:rsid w:val="00AE4FC9"/>
    <w:rsid w:val="00AE6C61"/>
    <w:rsid w:val="00AF23FC"/>
    <w:rsid w:val="00AF6DA9"/>
    <w:rsid w:val="00B13433"/>
    <w:rsid w:val="00B21D7A"/>
    <w:rsid w:val="00B2221B"/>
    <w:rsid w:val="00B278CE"/>
    <w:rsid w:val="00B43385"/>
    <w:rsid w:val="00B45A0C"/>
    <w:rsid w:val="00B464E1"/>
    <w:rsid w:val="00B474C6"/>
    <w:rsid w:val="00B47C03"/>
    <w:rsid w:val="00B5330B"/>
    <w:rsid w:val="00B53989"/>
    <w:rsid w:val="00B53D12"/>
    <w:rsid w:val="00B544A7"/>
    <w:rsid w:val="00B56BD5"/>
    <w:rsid w:val="00B57FCD"/>
    <w:rsid w:val="00B64606"/>
    <w:rsid w:val="00B6647E"/>
    <w:rsid w:val="00B70736"/>
    <w:rsid w:val="00B74AE1"/>
    <w:rsid w:val="00B771A2"/>
    <w:rsid w:val="00B80FFA"/>
    <w:rsid w:val="00B81747"/>
    <w:rsid w:val="00B82C63"/>
    <w:rsid w:val="00B90337"/>
    <w:rsid w:val="00B91EF8"/>
    <w:rsid w:val="00B94506"/>
    <w:rsid w:val="00BA13B9"/>
    <w:rsid w:val="00BB1C53"/>
    <w:rsid w:val="00BB4B98"/>
    <w:rsid w:val="00BC1B2A"/>
    <w:rsid w:val="00BC3A21"/>
    <w:rsid w:val="00BC7E91"/>
    <w:rsid w:val="00BD04E2"/>
    <w:rsid w:val="00BD2DA0"/>
    <w:rsid w:val="00BE16FD"/>
    <w:rsid w:val="00BE415C"/>
    <w:rsid w:val="00BE70E8"/>
    <w:rsid w:val="00BF0456"/>
    <w:rsid w:val="00BF1952"/>
    <w:rsid w:val="00C00B89"/>
    <w:rsid w:val="00C0408C"/>
    <w:rsid w:val="00C0425F"/>
    <w:rsid w:val="00C1078D"/>
    <w:rsid w:val="00C1160D"/>
    <w:rsid w:val="00C13A2F"/>
    <w:rsid w:val="00C235B9"/>
    <w:rsid w:val="00C25798"/>
    <w:rsid w:val="00C27D77"/>
    <w:rsid w:val="00C314AC"/>
    <w:rsid w:val="00C33718"/>
    <w:rsid w:val="00C34F2E"/>
    <w:rsid w:val="00C34F95"/>
    <w:rsid w:val="00C35741"/>
    <w:rsid w:val="00C41A6B"/>
    <w:rsid w:val="00C448E1"/>
    <w:rsid w:val="00C4653A"/>
    <w:rsid w:val="00C46EDA"/>
    <w:rsid w:val="00C4724A"/>
    <w:rsid w:val="00C52C1C"/>
    <w:rsid w:val="00C57D67"/>
    <w:rsid w:val="00C60ADB"/>
    <w:rsid w:val="00C61BB4"/>
    <w:rsid w:val="00C6692F"/>
    <w:rsid w:val="00C67196"/>
    <w:rsid w:val="00C73425"/>
    <w:rsid w:val="00C770B6"/>
    <w:rsid w:val="00C77CAA"/>
    <w:rsid w:val="00C80E12"/>
    <w:rsid w:val="00C863F8"/>
    <w:rsid w:val="00C8715B"/>
    <w:rsid w:val="00C913D2"/>
    <w:rsid w:val="00C92E78"/>
    <w:rsid w:val="00C92F8B"/>
    <w:rsid w:val="00C94DB9"/>
    <w:rsid w:val="00CA05A1"/>
    <w:rsid w:val="00CA0864"/>
    <w:rsid w:val="00CA09D5"/>
    <w:rsid w:val="00CA147F"/>
    <w:rsid w:val="00CA3427"/>
    <w:rsid w:val="00CA508A"/>
    <w:rsid w:val="00CB791A"/>
    <w:rsid w:val="00CC1899"/>
    <w:rsid w:val="00CD0FCB"/>
    <w:rsid w:val="00CD1096"/>
    <w:rsid w:val="00CD31CF"/>
    <w:rsid w:val="00CD554C"/>
    <w:rsid w:val="00CD7E8F"/>
    <w:rsid w:val="00CE09A0"/>
    <w:rsid w:val="00CE75A2"/>
    <w:rsid w:val="00CF035E"/>
    <w:rsid w:val="00CF1B27"/>
    <w:rsid w:val="00CF610E"/>
    <w:rsid w:val="00D02F3F"/>
    <w:rsid w:val="00D041E1"/>
    <w:rsid w:val="00D04B36"/>
    <w:rsid w:val="00D13CBF"/>
    <w:rsid w:val="00D1534B"/>
    <w:rsid w:val="00D15D72"/>
    <w:rsid w:val="00D23545"/>
    <w:rsid w:val="00D23DA4"/>
    <w:rsid w:val="00D242B1"/>
    <w:rsid w:val="00D26C6A"/>
    <w:rsid w:val="00D344DB"/>
    <w:rsid w:val="00D3531D"/>
    <w:rsid w:val="00D414D3"/>
    <w:rsid w:val="00D47CD7"/>
    <w:rsid w:val="00D577B3"/>
    <w:rsid w:val="00D63174"/>
    <w:rsid w:val="00D637CB"/>
    <w:rsid w:val="00D649A7"/>
    <w:rsid w:val="00D74AEE"/>
    <w:rsid w:val="00D74E33"/>
    <w:rsid w:val="00D831D7"/>
    <w:rsid w:val="00D850E3"/>
    <w:rsid w:val="00D85341"/>
    <w:rsid w:val="00D95137"/>
    <w:rsid w:val="00D951F4"/>
    <w:rsid w:val="00D972CE"/>
    <w:rsid w:val="00DA06F9"/>
    <w:rsid w:val="00DA2A66"/>
    <w:rsid w:val="00DA35A6"/>
    <w:rsid w:val="00DA5E46"/>
    <w:rsid w:val="00DA7086"/>
    <w:rsid w:val="00DB12E3"/>
    <w:rsid w:val="00DB2824"/>
    <w:rsid w:val="00DB4875"/>
    <w:rsid w:val="00DC2700"/>
    <w:rsid w:val="00DC3FA5"/>
    <w:rsid w:val="00DC51D5"/>
    <w:rsid w:val="00DC5316"/>
    <w:rsid w:val="00DF3D32"/>
    <w:rsid w:val="00DF4C96"/>
    <w:rsid w:val="00E02C07"/>
    <w:rsid w:val="00E02DEC"/>
    <w:rsid w:val="00E0432A"/>
    <w:rsid w:val="00E10838"/>
    <w:rsid w:val="00E119E0"/>
    <w:rsid w:val="00E12B94"/>
    <w:rsid w:val="00E1482A"/>
    <w:rsid w:val="00E15469"/>
    <w:rsid w:val="00E16B44"/>
    <w:rsid w:val="00E2142C"/>
    <w:rsid w:val="00E21D99"/>
    <w:rsid w:val="00E2691C"/>
    <w:rsid w:val="00E33911"/>
    <w:rsid w:val="00E40321"/>
    <w:rsid w:val="00E404D2"/>
    <w:rsid w:val="00E414A6"/>
    <w:rsid w:val="00E44D36"/>
    <w:rsid w:val="00E525C2"/>
    <w:rsid w:val="00E53177"/>
    <w:rsid w:val="00E5563F"/>
    <w:rsid w:val="00E64F7E"/>
    <w:rsid w:val="00E65C58"/>
    <w:rsid w:val="00E66D67"/>
    <w:rsid w:val="00E7455A"/>
    <w:rsid w:val="00E747BB"/>
    <w:rsid w:val="00E759C1"/>
    <w:rsid w:val="00E87352"/>
    <w:rsid w:val="00E9062F"/>
    <w:rsid w:val="00E906CA"/>
    <w:rsid w:val="00E92B0F"/>
    <w:rsid w:val="00E962B1"/>
    <w:rsid w:val="00E96D32"/>
    <w:rsid w:val="00E97E2B"/>
    <w:rsid w:val="00EA188B"/>
    <w:rsid w:val="00EA233E"/>
    <w:rsid w:val="00EA6E44"/>
    <w:rsid w:val="00EB05A9"/>
    <w:rsid w:val="00EB1D24"/>
    <w:rsid w:val="00EB7464"/>
    <w:rsid w:val="00EC17E4"/>
    <w:rsid w:val="00EC18F0"/>
    <w:rsid w:val="00EC24DD"/>
    <w:rsid w:val="00EC2896"/>
    <w:rsid w:val="00EC32E5"/>
    <w:rsid w:val="00EC5050"/>
    <w:rsid w:val="00EC6392"/>
    <w:rsid w:val="00EC6886"/>
    <w:rsid w:val="00EC6BF0"/>
    <w:rsid w:val="00EC754A"/>
    <w:rsid w:val="00ED3DB8"/>
    <w:rsid w:val="00ED4B07"/>
    <w:rsid w:val="00ED5081"/>
    <w:rsid w:val="00ED5D37"/>
    <w:rsid w:val="00ED6843"/>
    <w:rsid w:val="00EE328F"/>
    <w:rsid w:val="00EE4718"/>
    <w:rsid w:val="00EE499C"/>
    <w:rsid w:val="00EE4A46"/>
    <w:rsid w:val="00EF0E0D"/>
    <w:rsid w:val="00EF2C28"/>
    <w:rsid w:val="00EF2D3D"/>
    <w:rsid w:val="00EF3C8A"/>
    <w:rsid w:val="00EF5D15"/>
    <w:rsid w:val="00EF6E64"/>
    <w:rsid w:val="00EF77B8"/>
    <w:rsid w:val="00F01F65"/>
    <w:rsid w:val="00F03684"/>
    <w:rsid w:val="00F16D58"/>
    <w:rsid w:val="00F2176B"/>
    <w:rsid w:val="00F240FE"/>
    <w:rsid w:val="00F24BBF"/>
    <w:rsid w:val="00F25A0B"/>
    <w:rsid w:val="00F307B6"/>
    <w:rsid w:val="00F319DC"/>
    <w:rsid w:val="00F3593A"/>
    <w:rsid w:val="00F36B18"/>
    <w:rsid w:val="00F4176C"/>
    <w:rsid w:val="00F44993"/>
    <w:rsid w:val="00F461CD"/>
    <w:rsid w:val="00F474E7"/>
    <w:rsid w:val="00F51EED"/>
    <w:rsid w:val="00F529D8"/>
    <w:rsid w:val="00F621DA"/>
    <w:rsid w:val="00F67D7F"/>
    <w:rsid w:val="00F71861"/>
    <w:rsid w:val="00F7259D"/>
    <w:rsid w:val="00F7367A"/>
    <w:rsid w:val="00F751F5"/>
    <w:rsid w:val="00F75AC0"/>
    <w:rsid w:val="00F75CB4"/>
    <w:rsid w:val="00F775B8"/>
    <w:rsid w:val="00F83463"/>
    <w:rsid w:val="00F87011"/>
    <w:rsid w:val="00F87526"/>
    <w:rsid w:val="00F90BA0"/>
    <w:rsid w:val="00F91170"/>
    <w:rsid w:val="00F975CD"/>
    <w:rsid w:val="00FA004B"/>
    <w:rsid w:val="00FA06AE"/>
    <w:rsid w:val="00FA3FB5"/>
    <w:rsid w:val="00FB1BFF"/>
    <w:rsid w:val="00FB1C40"/>
    <w:rsid w:val="00FB3AB0"/>
    <w:rsid w:val="00FB4F54"/>
    <w:rsid w:val="00FB6622"/>
    <w:rsid w:val="00FB7EC7"/>
    <w:rsid w:val="00FC745A"/>
    <w:rsid w:val="00FD116F"/>
    <w:rsid w:val="00FD1677"/>
    <w:rsid w:val="00FD49E5"/>
    <w:rsid w:val="00FD52FF"/>
    <w:rsid w:val="00FE00E7"/>
    <w:rsid w:val="00FE08D1"/>
    <w:rsid w:val="00FE3BBE"/>
    <w:rsid w:val="00FF19E1"/>
    <w:rsid w:val="00FF320D"/>
    <w:rsid w:val="00FF3327"/>
    <w:rsid w:val="00FF3960"/>
    <w:rsid w:val="00FF6146"/>
    <w:rsid w:val="022C7ECA"/>
    <w:rsid w:val="047C085B"/>
    <w:rsid w:val="04C2AB47"/>
    <w:rsid w:val="07490855"/>
    <w:rsid w:val="07D2C786"/>
    <w:rsid w:val="08B92C86"/>
    <w:rsid w:val="08D48369"/>
    <w:rsid w:val="08EB02FD"/>
    <w:rsid w:val="09AC445B"/>
    <w:rsid w:val="0A2DB68C"/>
    <w:rsid w:val="0A2FAAE7"/>
    <w:rsid w:val="0A5B34F9"/>
    <w:rsid w:val="0A7A124C"/>
    <w:rsid w:val="0ADF2443"/>
    <w:rsid w:val="0B10AAAB"/>
    <w:rsid w:val="0B2C750D"/>
    <w:rsid w:val="0B3E5636"/>
    <w:rsid w:val="0BF84D68"/>
    <w:rsid w:val="0DEF3BDB"/>
    <w:rsid w:val="0EDBB9C8"/>
    <w:rsid w:val="106F5ADC"/>
    <w:rsid w:val="10C71CD4"/>
    <w:rsid w:val="10CA767D"/>
    <w:rsid w:val="10EB1CFF"/>
    <w:rsid w:val="117F2346"/>
    <w:rsid w:val="118775BF"/>
    <w:rsid w:val="13683F3C"/>
    <w:rsid w:val="1379985E"/>
    <w:rsid w:val="13EE6A4B"/>
    <w:rsid w:val="142C0588"/>
    <w:rsid w:val="14360612"/>
    <w:rsid w:val="1491860C"/>
    <w:rsid w:val="14D210BD"/>
    <w:rsid w:val="1506A1EC"/>
    <w:rsid w:val="16335B1A"/>
    <w:rsid w:val="1693AA66"/>
    <w:rsid w:val="16AE60BF"/>
    <w:rsid w:val="16D665B6"/>
    <w:rsid w:val="17C79EAE"/>
    <w:rsid w:val="18CE7354"/>
    <w:rsid w:val="18D08CD9"/>
    <w:rsid w:val="1988B563"/>
    <w:rsid w:val="19D88DEE"/>
    <w:rsid w:val="19F5CD40"/>
    <w:rsid w:val="19FEAE6B"/>
    <w:rsid w:val="1A5F21B7"/>
    <w:rsid w:val="1AFAA2A3"/>
    <w:rsid w:val="1B108845"/>
    <w:rsid w:val="1B476C04"/>
    <w:rsid w:val="1B63EF6A"/>
    <w:rsid w:val="1C62C62A"/>
    <w:rsid w:val="1CA03FC9"/>
    <w:rsid w:val="1E1C6056"/>
    <w:rsid w:val="1E3EE84C"/>
    <w:rsid w:val="1E5601C5"/>
    <w:rsid w:val="1E838F91"/>
    <w:rsid w:val="1E93D430"/>
    <w:rsid w:val="2044A8B3"/>
    <w:rsid w:val="2046F43D"/>
    <w:rsid w:val="208069BF"/>
    <w:rsid w:val="21DA1230"/>
    <w:rsid w:val="223BCB38"/>
    <w:rsid w:val="2545E24C"/>
    <w:rsid w:val="256F1189"/>
    <w:rsid w:val="25BE15A3"/>
    <w:rsid w:val="25CFEEC5"/>
    <w:rsid w:val="26139FF5"/>
    <w:rsid w:val="265273B6"/>
    <w:rsid w:val="26D270A3"/>
    <w:rsid w:val="27A60D51"/>
    <w:rsid w:val="282A7661"/>
    <w:rsid w:val="2832CB32"/>
    <w:rsid w:val="287666A6"/>
    <w:rsid w:val="29B687C5"/>
    <w:rsid w:val="2B328F5A"/>
    <w:rsid w:val="2BF435DB"/>
    <w:rsid w:val="2CC24F53"/>
    <w:rsid w:val="2D5E71B1"/>
    <w:rsid w:val="2D948F46"/>
    <w:rsid w:val="2DF47882"/>
    <w:rsid w:val="2E88B040"/>
    <w:rsid w:val="2E94ED1E"/>
    <w:rsid w:val="30ADFBC0"/>
    <w:rsid w:val="314DF932"/>
    <w:rsid w:val="31B93354"/>
    <w:rsid w:val="31C77587"/>
    <w:rsid w:val="3240F1DC"/>
    <w:rsid w:val="33A14C6B"/>
    <w:rsid w:val="340FAA6C"/>
    <w:rsid w:val="3645526A"/>
    <w:rsid w:val="3665B535"/>
    <w:rsid w:val="36BA2382"/>
    <w:rsid w:val="36CBAE65"/>
    <w:rsid w:val="36F4F7D7"/>
    <w:rsid w:val="374DCDF2"/>
    <w:rsid w:val="3833DEA5"/>
    <w:rsid w:val="39E45812"/>
    <w:rsid w:val="3A43E465"/>
    <w:rsid w:val="3B8FF029"/>
    <w:rsid w:val="3BA43EF4"/>
    <w:rsid w:val="3BE6F9FB"/>
    <w:rsid w:val="3C62181C"/>
    <w:rsid w:val="3C75EC37"/>
    <w:rsid w:val="3CB82BB1"/>
    <w:rsid w:val="3DA525DD"/>
    <w:rsid w:val="3E60DE0C"/>
    <w:rsid w:val="3EAC0E8E"/>
    <w:rsid w:val="3EDB483E"/>
    <w:rsid w:val="3F8A7645"/>
    <w:rsid w:val="3FB61395"/>
    <w:rsid w:val="404AF50A"/>
    <w:rsid w:val="41E857E9"/>
    <w:rsid w:val="4267EBDA"/>
    <w:rsid w:val="449A2A27"/>
    <w:rsid w:val="45293DC2"/>
    <w:rsid w:val="452C41F9"/>
    <w:rsid w:val="45877670"/>
    <w:rsid w:val="45B6D379"/>
    <w:rsid w:val="4606F453"/>
    <w:rsid w:val="4712C02D"/>
    <w:rsid w:val="47482A85"/>
    <w:rsid w:val="48FD3853"/>
    <w:rsid w:val="4904C0AB"/>
    <w:rsid w:val="49318E00"/>
    <w:rsid w:val="4BBD9741"/>
    <w:rsid w:val="4C4B9C78"/>
    <w:rsid w:val="4C6C2D88"/>
    <w:rsid w:val="4D169905"/>
    <w:rsid w:val="4D91DA03"/>
    <w:rsid w:val="4E2B9487"/>
    <w:rsid w:val="4E435A53"/>
    <w:rsid w:val="4E651E8B"/>
    <w:rsid w:val="4EBD31E2"/>
    <w:rsid w:val="4EBE4863"/>
    <w:rsid w:val="4EF06FE9"/>
    <w:rsid w:val="4F8F2F0B"/>
    <w:rsid w:val="4FD85324"/>
    <w:rsid w:val="505986DE"/>
    <w:rsid w:val="5219C249"/>
    <w:rsid w:val="5275AF44"/>
    <w:rsid w:val="527A1CC2"/>
    <w:rsid w:val="527FA796"/>
    <w:rsid w:val="5316679F"/>
    <w:rsid w:val="53BAF9FD"/>
    <w:rsid w:val="53D02038"/>
    <w:rsid w:val="5439AABB"/>
    <w:rsid w:val="54F01745"/>
    <w:rsid w:val="5524DEC7"/>
    <w:rsid w:val="566706D0"/>
    <w:rsid w:val="56731B94"/>
    <w:rsid w:val="568BC689"/>
    <w:rsid w:val="56B1DFA6"/>
    <w:rsid w:val="572FA6FB"/>
    <w:rsid w:val="5818F655"/>
    <w:rsid w:val="592F365D"/>
    <w:rsid w:val="5A8258D6"/>
    <w:rsid w:val="5A987A5F"/>
    <w:rsid w:val="5B8B752B"/>
    <w:rsid w:val="5BEB99A2"/>
    <w:rsid w:val="5D3CBA87"/>
    <w:rsid w:val="5D4B2A9C"/>
    <w:rsid w:val="5DB43375"/>
    <w:rsid w:val="5DDAF15B"/>
    <w:rsid w:val="5DE433F8"/>
    <w:rsid w:val="5E32B99D"/>
    <w:rsid w:val="5E3E53EB"/>
    <w:rsid w:val="5EAD8FD8"/>
    <w:rsid w:val="60037432"/>
    <w:rsid w:val="606E3594"/>
    <w:rsid w:val="612BE8AD"/>
    <w:rsid w:val="6167A086"/>
    <w:rsid w:val="624950B8"/>
    <w:rsid w:val="634E00F5"/>
    <w:rsid w:val="636A972E"/>
    <w:rsid w:val="6478F425"/>
    <w:rsid w:val="6568D1B6"/>
    <w:rsid w:val="66516896"/>
    <w:rsid w:val="66CD8416"/>
    <w:rsid w:val="6A0B0E01"/>
    <w:rsid w:val="6A7CAC1A"/>
    <w:rsid w:val="6A848A56"/>
    <w:rsid w:val="6AA9CD23"/>
    <w:rsid w:val="6BBD3851"/>
    <w:rsid w:val="6C22D0F8"/>
    <w:rsid w:val="6C83A407"/>
    <w:rsid w:val="6CCC3631"/>
    <w:rsid w:val="6D337DEC"/>
    <w:rsid w:val="6DE48697"/>
    <w:rsid w:val="6E3C33E3"/>
    <w:rsid w:val="6E6780C6"/>
    <w:rsid w:val="6E909CD1"/>
    <w:rsid w:val="6EDD2173"/>
    <w:rsid w:val="70E3F00A"/>
    <w:rsid w:val="70F03341"/>
    <w:rsid w:val="72719B78"/>
    <w:rsid w:val="74C57D90"/>
    <w:rsid w:val="78A07EB7"/>
    <w:rsid w:val="793CD694"/>
    <w:rsid w:val="79587736"/>
    <w:rsid w:val="798E9F1A"/>
    <w:rsid w:val="7A7D16DE"/>
    <w:rsid w:val="7A8DBE58"/>
    <w:rsid w:val="7B0A4DA6"/>
    <w:rsid w:val="7E127E8B"/>
    <w:rsid w:val="7E713F16"/>
    <w:rsid w:val="7E81DA8A"/>
    <w:rsid w:val="7F6BD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DCC1F"/>
  <w15:docId w15:val="{368E7E47-D536-4897-B0EB-9C45D919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0E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BC7E91"/>
    <w:pPr>
      <w:keepNext/>
      <w:autoSpaceDE w:val="0"/>
      <w:autoSpaceDN w:val="0"/>
      <w:adjustRightInd w:val="0"/>
      <w:outlineLvl w:val="1"/>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00E7"/>
    <w:pPr>
      <w:jc w:val="center"/>
    </w:pPr>
    <w:rPr>
      <w:b/>
    </w:rPr>
  </w:style>
  <w:style w:type="character" w:customStyle="1" w:styleId="TitleChar">
    <w:name w:val="Title Char"/>
    <w:basedOn w:val="DefaultParagraphFont"/>
    <w:link w:val="Title"/>
    <w:rsid w:val="00FE00E7"/>
    <w:rPr>
      <w:rFonts w:ascii="Times New Roman" w:eastAsia="Times New Roman" w:hAnsi="Times New Roman" w:cs="Times New Roman"/>
      <w:b/>
      <w:sz w:val="24"/>
      <w:szCs w:val="20"/>
    </w:rPr>
  </w:style>
  <w:style w:type="character" w:customStyle="1" w:styleId="Heading2Char">
    <w:name w:val="Heading 2 Char"/>
    <w:basedOn w:val="DefaultParagraphFont"/>
    <w:link w:val="Heading2"/>
    <w:semiHidden/>
    <w:rsid w:val="00BC7E91"/>
    <w:rPr>
      <w:rFonts w:ascii="Arial" w:eastAsia="Times New Roman" w:hAnsi="Arial" w:cs="Arial"/>
      <w:b/>
      <w:bCs/>
      <w:sz w:val="24"/>
    </w:rPr>
  </w:style>
  <w:style w:type="paragraph" w:styleId="PlainText">
    <w:name w:val="Plain Text"/>
    <w:basedOn w:val="Normal"/>
    <w:link w:val="PlainTextChar"/>
    <w:semiHidden/>
    <w:unhideWhenUsed/>
    <w:rsid w:val="00BC7E91"/>
    <w:rPr>
      <w:rFonts w:ascii="Courier New" w:hAnsi="Courier New" w:cs="Courier New"/>
      <w:sz w:val="20"/>
    </w:rPr>
  </w:style>
  <w:style w:type="character" w:customStyle="1" w:styleId="PlainTextChar">
    <w:name w:val="Plain Text Char"/>
    <w:basedOn w:val="DefaultParagraphFont"/>
    <w:link w:val="PlainText"/>
    <w:semiHidden/>
    <w:rsid w:val="00BC7E91"/>
    <w:rPr>
      <w:rFonts w:ascii="Courier New" w:eastAsia="Times New Roman" w:hAnsi="Courier New" w:cs="Courier New"/>
      <w:sz w:val="20"/>
      <w:szCs w:val="20"/>
    </w:rPr>
  </w:style>
  <w:style w:type="paragraph" w:styleId="Header">
    <w:name w:val="header"/>
    <w:basedOn w:val="Normal"/>
    <w:link w:val="HeaderChar"/>
    <w:unhideWhenUsed/>
    <w:rsid w:val="005C2304"/>
    <w:pPr>
      <w:tabs>
        <w:tab w:val="center" w:pos="4680"/>
        <w:tab w:val="right" w:pos="9360"/>
      </w:tabs>
    </w:pPr>
  </w:style>
  <w:style w:type="character" w:customStyle="1" w:styleId="HeaderChar">
    <w:name w:val="Header Char"/>
    <w:basedOn w:val="DefaultParagraphFont"/>
    <w:link w:val="Header"/>
    <w:rsid w:val="005C230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C2304"/>
    <w:pPr>
      <w:tabs>
        <w:tab w:val="center" w:pos="4680"/>
        <w:tab w:val="right" w:pos="9360"/>
      </w:tabs>
    </w:pPr>
  </w:style>
  <w:style w:type="character" w:customStyle="1" w:styleId="FooterChar">
    <w:name w:val="Footer Char"/>
    <w:basedOn w:val="DefaultParagraphFont"/>
    <w:link w:val="Footer"/>
    <w:uiPriority w:val="99"/>
    <w:rsid w:val="005C230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C74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45A"/>
    <w:rPr>
      <w:rFonts w:ascii="Lucida Grande" w:eastAsia="Times New Roman" w:hAnsi="Lucida Grande" w:cs="Lucida Grande"/>
      <w:sz w:val="18"/>
      <w:szCs w:val="18"/>
    </w:rPr>
  </w:style>
  <w:style w:type="paragraph" w:styleId="ListParagraph">
    <w:name w:val="List Paragraph"/>
    <w:basedOn w:val="Normal"/>
    <w:uiPriority w:val="34"/>
    <w:qFormat/>
    <w:rsid w:val="00E747BB"/>
    <w:pPr>
      <w:ind w:left="720"/>
      <w:contextualSpacing/>
    </w:pPr>
    <w:rPr>
      <w:rFonts w:ascii="Garamond" w:hAnsi="Garamond"/>
      <w:sz w:val="26"/>
    </w:rPr>
  </w:style>
  <w:style w:type="character" w:styleId="PageNumber">
    <w:name w:val="page number"/>
    <w:basedOn w:val="DefaultParagraphFont"/>
    <w:rsid w:val="009C6682"/>
  </w:style>
  <w:style w:type="paragraph" w:styleId="BodyTextIndent">
    <w:name w:val="Body Text Indent"/>
    <w:basedOn w:val="Normal"/>
    <w:link w:val="BodyTextIndentChar"/>
    <w:semiHidden/>
    <w:rsid w:val="00F461CD"/>
    <w:pPr>
      <w:tabs>
        <w:tab w:val="left" w:pos="-1440"/>
        <w:tab w:val="left" w:pos="-720"/>
        <w:tab w:val="left" w:pos="0"/>
        <w:tab w:val="left" w:pos="475"/>
        <w:tab w:val="left" w:pos="720"/>
        <w:tab w:val="left" w:pos="950"/>
        <w:tab w:val="left" w:pos="1425"/>
        <w:tab w:val="left" w:pos="1900"/>
        <w:tab w:val="left" w:pos="2160"/>
        <w:tab w:val="left" w:pos="2376"/>
        <w:tab w:val="left" w:pos="2851"/>
        <w:tab w:val="left" w:pos="2880"/>
        <w:tab w:val="left" w:pos="3326"/>
        <w:tab w:val="left" w:pos="3600"/>
        <w:tab w:val="left" w:pos="3801"/>
        <w:tab w:val="left" w:pos="4276"/>
        <w:tab w:val="left" w:pos="4320"/>
        <w:tab w:val="left" w:pos="4752"/>
        <w:tab w:val="left" w:pos="5040"/>
        <w:tab w:val="left" w:pos="5227"/>
        <w:tab w:val="left" w:pos="5702"/>
      </w:tabs>
      <w:spacing w:after="120"/>
      <w:ind w:firstLine="475"/>
    </w:pPr>
    <w:rPr>
      <w:i/>
      <w:iCs/>
      <w:szCs w:val="24"/>
    </w:rPr>
  </w:style>
  <w:style w:type="character" w:customStyle="1" w:styleId="BodyTextIndentChar">
    <w:name w:val="Body Text Indent Char"/>
    <w:basedOn w:val="DefaultParagraphFont"/>
    <w:link w:val="BodyTextIndent"/>
    <w:semiHidden/>
    <w:rsid w:val="00F461CD"/>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7F7CD1"/>
    <w:rPr>
      <w:color w:val="0000FF"/>
      <w:u w:val="single"/>
    </w:rPr>
  </w:style>
  <w:style w:type="character" w:styleId="UnresolvedMention">
    <w:name w:val="Unresolved Mention"/>
    <w:basedOn w:val="DefaultParagraphFont"/>
    <w:uiPriority w:val="99"/>
    <w:semiHidden/>
    <w:unhideWhenUsed/>
    <w:rsid w:val="001C5EBB"/>
    <w:rPr>
      <w:color w:val="605E5C"/>
      <w:shd w:val="clear" w:color="auto" w:fill="E1DFDD"/>
    </w:rPr>
  </w:style>
  <w:style w:type="character" w:styleId="CommentReference">
    <w:name w:val="annotation reference"/>
    <w:basedOn w:val="DefaultParagraphFont"/>
    <w:uiPriority w:val="99"/>
    <w:semiHidden/>
    <w:unhideWhenUsed/>
    <w:rsid w:val="007F187C"/>
    <w:rPr>
      <w:sz w:val="16"/>
      <w:szCs w:val="16"/>
    </w:rPr>
  </w:style>
  <w:style w:type="paragraph" w:styleId="CommentText">
    <w:name w:val="annotation text"/>
    <w:basedOn w:val="Normal"/>
    <w:link w:val="CommentTextChar"/>
    <w:uiPriority w:val="99"/>
    <w:unhideWhenUsed/>
    <w:rsid w:val="007F187C"/>
    <w:rPr>
      <w:sz w:val="20"/>
    </w:rPr>
  </w:style>
  <w:style w:type="character" w:customStyle="1" w:styleId="CommentTextChar">
    <w:name w:val="Comment Text Char"/>
    <w:basedOn w:val="DefaultParagraphFont"/>
    <w:link w:val="CommentText"/>
    <w:uiPriority w:val="99"/>
    <w:rsid w:val="007F18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187C"/>
    <w:rPr>
      <w:b/>
      <w:bCs/>
    </w:rPr>
  </w:style>
  <w:style w:type="character" w:customStyle="1" w:styleId="CommentSubjectChar">
    <w:name w:val="Comment Subject Char"/>
    <w:basedOn w:val="CommentTextChar"/>
    <w:link w:val="CommentSubject"/>
    <w:uiPriority w:val="99"/>
    <w:semiHidden/>
    <w:rsid w:val="007F187C"/>
    <w:rPr>
      <w:rFonts w:ascii="Times New Roman" w:eastAsia="Times New Roman" w:hAnsi="Times New Roman" w:cs="Times New Roman"/>
      <w:b/>
      <w:bCs/>
      <w:sz w:val="20"/>
      <w:szCs w:val="20"/>
    </w:rPr>
  </w:style>
  <w:style w:type="table" w:styleId="TableGrid">
    <w:name w:val="Table Grid"/>
    <w:basedOn w:val="TableNormal"/>
    <w:uiPriority w:val="59"/>
    <w:rsid w:val="000C7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57A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79677">
      <w:bodyDiv w:val="1"/>
      <w:marLeft w:val="0"/>
      <w:marRight w:val="0"/>
      <w:marTop w:val="0"/>
      <w:marBottom w:val="0"/>
      <w:divBdr>
        <w:top w:val="none" w:sz="0" w:space="0" w:color="auto"/>
        <w:left w:val="none" w:sz="0" w:space="0" w:color="auto"/>
        <w:bottom w:val="none" w:sz="0" w:space="0" w:color="auto"/>
        <w:right w:val="none" w:sz="0" w:space="0" w:color="auto"/>
      </w:divBdr>
    </w:div>
    <w:div w:id="1720592380">
      <w:bodyDiv w:val="1"/>
      <w:marLeft w:val="0"/>
      <w:marRight w:val="0"/>
      <w:marTop w:val="0"/>
      <w:marBottom w:val="0"/>
      <w:divBdr>
        <w:top w:val="none" w:sz="0" w:space="0" w:color="auto"/>
        <w:left w:val="none" w:sz="0" w:space="0" w:color="auto"/>
        <w:bottom w:val="none" w:sz="0" w:space="0" w:color="auto"/>
        <w:right w:val="none" w:sz="0" w:space="0" w:color="auto"/>
      </w:divBdr>
    </w:div>
    <w:div w:id="18557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mation@fhco.org?subject=Enforcement%20Director%20Applic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hc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tatman@fhco.org?subject=Application%20Accommodation%20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770B84AEA7D845811D8A4F9D636F2A" ma:contentTypeVersion="18" ma:contentTypeDescription="Create a new document." ma:contentTypeScope="" ma:versionID="c0c04e86b3f67bb6f325200873808d9d">
  <xsd:schema xmlns:xsd="http://www.w3.org/2001/XMLSchema" xmlns:xs="http://www.w3.org/2001/XMLSchema" xmlns:p="http://schemas.microsoft.com/office/2006/metadata/properties" xmlns:ns2="33b48683-86f8-459d-86fd-25bde265405b" xmlns:ns3="24d64e04-315b-4b41-b402-43e491bba20b" targetNamespace="http://schemas.microsoft.com/office/2006/metadata/properties" ma:root="true" ma:fieldsID="7f0c8d04560475e5c0288807be2a00bd" ns2:_="" ns3:_="">
    <xsd:import namespace="33b48683-86f8-459d-86fd-25bde265405b"/>
    <xsd:import namespace="24d64e04-315b-4b41-b402-43e491bba2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48683-86f8-459d-86fd-25bde2654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65bf64b-a783-45af-8533-f3e9089fb3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d64e04-315b-4b41-b402-43e491bba2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4d94085-4f8b-4ae9-a938-18aea53126fa}" ma:internalName="TaxCatchAll" ma:showField="CatchAllData" ma:web="24d64e04-315b-4b41-b402-43e491bba2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4d64e04-315b-4b41-b402-43e491bba20b" xsi:nil="true"/>
    <lcf76f155ced4ddcb4097134ff3c332f xmlns="33b48683-86f8-459d-86fd-25bde265405b">
      <Terms xmlns="http://schemas.microsoft.com/office/infopath/2007/PartnerControls"/>
    </lcf76f155ced4ddcb4097134ff3c332f>
    <SharedWithUsers xmlns="24d64e04-315b-4b41-b402-43e491bba20b">
      <UserInfo>
        <DisplayName>Heather Tatman</DisplayName>
        <AccountId>9</AccountId>
        <AccountType/>
      </UserInfo>
      <UserInfo>
        <DisplayName>Myong-Hui Murphy</DisplayName>
        <AccountId>12</AccountId>
        <AccountType/>
      </UserInfo>
    </SharedWithUsers>
  </documentManagement>
</p:properties>
</file>

<file path=customXml/itemProps1.xml><?xml version="1.0" encoding="utf-8"?>
<ds:datastoreItem xmlns:ds="http://schemas.openxmlformats.org/officeDocument/2006/customXml" ds:itemID="{35D367BD-A7FF-4376-873A-10319BE9307D}">
  <ds:schemaRefs>
    <ds:schemaRef ds:uri="http://schemas.openxmlformats.org/officeDocument/2006/bibliography"/>
  </ds:schemaRefs>
</ds:datastoreItem>
</file>

<file path=customXml/itemProps2.xml><?xml version="1.0" encoding="utf-8"?>
<ds:datastoreItem xmlns:ds="http://schemas.openxmlformats.org/officeDocument/2006/customXml" ds:itemID="{7DA584E5-4502-4C01-9FC1-C624427ABB6C}">
  <ds:schemaRefs>
    <ds:schemaRef ds:uri="http://schemas.microsoft.com/sharepoint/v3/contenttype/forms"/>
  </ds:schemaRefs>
</ds:datastoreItem>
</file>

<file path=customXml/itemProps3.xml><?xml version="1.0" encoding="utf-8"?>
<ds:datastoreItem xmlns:ds="http://schemas.openxmlformats.org/officeDocument/2006/customXml" ds:itemID="{B9AFD209-BF88-4138-AFDC-53CA4CED7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48683-86f8-459d-86fd-25bde265405b"/>
    <ds:schemaRef ds:uri="24d64e04-315b-4b41-b402-43e491bba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0BBCD1-5D6A-4DF7-B292-0881BEBC1944}">
  <ds:schemaRefs>
    <ds:schemaRef ds:uri="http://schemas.microsoft.com/office/2006/metadata/properties"/>
    <ds:schemaRef ds:uri="http://schemas.microsoft.com/office/infopath/2007/PartnerControls"/>
    <ds:schemaRef ds:uri="24d64e04-315b-4b41-b402-43e491bba20b"/>
    <ds:schemaRef ds:uri="33b48683-86f8-459d-86fd-25bde265405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1458</Words>
  <Characters>8317</Characters>
  <Application>Microsoft Office Word</Application>
  <DocSecurity>0</DocSecurity>
  <Lines>69</Lines>
  <Paragraphs>19</Paragraphs>
  <ScaleCrop>false</ScaleCrop>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Pegge McGuire</dc:creator>
  <cp:keywords/>
  <dc:description/>
  <cp:lastModifiedBy>John Miller</cp:lastModifiedBy>
  <cp:revision>7</cp:revision>
  <cp:lastPrinted>2016-02-23T17:41:00Z</cp:lastPrinted>
  <dcterms:created xsi:type="dcterms:W3CDTF">2024-03-11T20:15:00Z</dcterms:created>
  <dcterms:modified xsi:type="dcterms:W3CDTF">2024-03-14T17:37:00Z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0x010100A8770B84AEA7D845811D8A4F9D636F2A</vt:lpwstr>
  </property>
  <property fmtid="{D5CDD505-2E9C-101B-9397-08002B2CF9AE}" pid="3" name="Order">
    <vt:r8>11446300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